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E2F0" w14:textId="7C5808F6" w:rsidR="00605ACE" w:rsidRPr="00054D3C" w:rsidRDefault="00F062C6" w:rsidP="00054D3C">
      <w:pPr>
        <w:pStyle w:val="Heading1"/>
        <w:numPr>
          <w:ilvl w:val="0"/>
          <w:numId w:val="0"/>
        </w:numPr>
        <w:ind w:left="360"/>
        <w:rPr>
          <w:lang w:val="fr-FR"/>
        </w:rPr>
      </w:pPr>
      <w:r>
        <w:rPr>
          <w:lang w:val="fr-FR"/>
        </w:rPr>
        <w:t>I.</w:t>
      </w:r>
      <w:r>
        <w:rPr>
          <w:lang w:val="fr-FR"/>
        </w:rPr>
        <w:tab/>
      </w:r>
      <w:r w:rsidR="00605ACE" w:rsidRPr="00840D61">
        <w:rPr>
          <w:lang w:val="fr-FR"/>
        </w:rPr>
        <w:t>Introduction</w:t>
      </w:r>
    </w:p>
    <w:p w14:paraId="29D1FF42" w14:textId="43EF6050" w:rsidR="00605ACE" w:rsidRPr="00E81B76" w:rsidRDefault="00605ACE" w:rsidP="00605ACE">
      <w:pPr>
        <w:rPr>
          <w:lang w:val="fr-FR"/>
        </w:rPr>
      </w:pPr>
      <w:r w:rsidRPr="00840D61">
        <w:rPr>
          <w:lang w:val="fr-FR"/>
        </w:rPr>
        <w:t>Lors de sa 3303</w:t>
      </w:r>
      <w:r w:rsidRPr="00840D61">
        <w:rPr>
          <w:vertAlign w:val="superscript"/>
          <w:lang w:val="fr-FR"/>
        </w:rPr>
        <w:t>e</w:t>
      </w:r>
      <w:r w:rsidRPr="00840D61">
        <w:rPr>
          <w:lang w:val="fr-FR"/>
        </w:rPr>
        <w:t xml:space="preserve"> séance, le 24 mai 2016, la Commission du droit international a </w:t>
      </w:r>
      <w:r w:rsidR="00BB46D9">
        <w:rPr>
          <w:lang w:val="fr-FR"/>
        </w:rPr>
        <w:t>prié le</w:t>
      </w:r>
      <w:r w:rsidRPr="00840D61">
        <w:rPr>
          <w:lang w:val="fr-FR"/>
        </w:rPr>
        <w:t xml:space="preserve"> Secrétariat </w:t>
      </w:r>
      <w:r>
        <w:rPr>
          <w:lang w:val="fr-FR"/>
        </w:rPr>
        <w:t xml:space="preserve">de l’Organisation des Nations Unies </w:t>
      </w:r>
      <w:r w:rsidRPr="00840D61">
        <w:rPr>
          <w:lang w:val="fr-FR"/>
        </w:rPr>
        <w:t xml:space="preserve">de préparer </w:t>
      </w:r>
      <w:r w:rsidR="00BB46D9">
        <w:rPr>
          <w:lang w:val="fr-FR"/>
        </w:rPr>
        <w:t>une étude</w:t>
      </w:r>
      <w:r w:rsidRPr="00840D61">
        <w:rPr>
          <w:lang w:val="fr-FR"/>
        </w:rPr>
        <w:t xml:space="preserve"> sur les moyens de rendre plus accessible la documentation relative au droit international coutumier </w:t>
      </w:r>
      <w:r w:rsidR="00BB46D9">
        <w:rPr>
          <w:lang w:val="fr-FR"/>
        </w:rPr>
        <w:t>afin de faire le point sur</w:t>
      </w:r>
      <w:bookmarkStart w:id="0" w:name="_GoBack"/>
      <w:bookmarkEnd w:id="0"/>
      <w:r w:rsidRPr="00840D61">
        <w:rPr>
          <w:lang w:val="fr-FR"/>
        </w:rPr>
        <w:t xml:space="preserve"> l’état actuel de cette documentation et </w:t>
      </w:r>
      <w:r>
        <w:rPr>
          <w:lang w:val="fr-FR"/>
        </w:rPr>
        <w:t>de formuler</w:t>
      </w:r>
      <w:r w:rsidRPr="00840D61">
        <w:rPr>
          <w:lang w:val="fr-FR"/>
        </w:rPr>
        <w:t xml:space="preserve"> des propositions en vue de l’améliorer</w:t>
      </w:r>
      <w:r>
        <w:rPr>
          <w:lang w:val="fr-FR"/>
        </w:rPr>
        <w:t>, dans le cadre de ses travaux sur la d</w:t>
      </w:r>
      <w:r w:rsidRPr="00840D61">
        <w:rPr>
          <w:lang w:val="fr-FR"/>
        </w:rPr>
        <w:t>étermination du dr</w:t>
      </w:r>
      <w:r>
        <w:rPr>
          <w:lang w:val="fr-FR"/>
        </w:rPr>
        <w:t>oit international coutumier. E</w:t>
      </w:r>
      <w:r w:rsidRPr="00840D61">
        <w:rPr>
          <w:lang w:val="fr-FR"/>
        </w:rPr>
        <w:t>n août 2016, la Commission a adopté à titre provisoire, en première lecture, un ensemble complet de seize projets de conclusions, qui figure au chapitre V d</w:t>
      </w:r>
      <w:r>
        <w:rPr>
          <w:lang w:val="fr-FR"/>
        </w:rPr>
        <w:t>e son</w:t>
      </w:r>
      <w:r w:rsidRPr="00840D61">
        <w:rPr>
          <w:lang w:val="fr-FR"/>
        </w:rPr>
        <w:t xml:space="preserve"> rapport </w:t>
      </w:r>
      <w:r>
        <w:rPr>
          <w:lang w:val="fr-FR"/>
        </w:rPr>
        <w:t xml:space="preserve">de </w:t>
      </w:r>
      <w:r w:rsidRPr="00840D61">
        <w:rPr>
          <w:lang w:val="fr-FR"/>
        </w:rPr>
        <w:t>2016 à l’Assemblée générale (</w:t>
      </w:r>
      <w:hyperlink r:id="rId9" w:history="1">
        <w:r w:rsidRPr="00B129B6">
          <w:rPr>
            <w:rStyle w:val="Hyperlink"/>
            <w:color w:val="44546A" w:themeColor="text2"/>
            <w:u w:val="none"/>
            <w:lang w:val="fr-FR"/>
          </w:rPr>
          <w:t>A/71/10</w:t>
        </w:r>
      </w:hyperlink>
      <w:r w:rsidRPr="00840D61">
        <w:rPr>
          <w:lang w:val="fr-FR"/>
        </w:rPr>
        <w:t>)</w:t>
      </w:r>
      <w:r>
        <w:rPr>
          <w:lang w:val="fr-FR"/>
        </w:rPr>
        <w:t xml:space="preserve"> et dont on trouvera</w:t>
      </w:r>
      <w:r w:rsidRPr="00840D61">
        <w:rPr>
          <w:lang w:val="fr-FR"/>
        </w:rPr>
        <w:t xml:space="preserve"> </w:t>
      </w:r>
      <w:r>
        <w:rPr>
          <w:lang w:val="fr-FR"/>
        </w:rPr>
        <w:t>u</w:t>
      </w:r>
      <w:r w:rsidRPr="00840D61">
        <w:rPr>
          <w:lang w:val="fr-FR"/>
        </w:rPr>
        <w:t xml:space="preserve">n exemplaire </w:t>
      </w:r>
      <w:r>
        <w:rPr>
          <w:lang w:val="fr-FR"/>
        </w:rPr>
        <w:t>ci-</w:t>
      </w:r>
      <w:r w:rsidRPr="00840D61">
        <w:rPr>
          <w:lang w:val="fr-FR"/>
        </w:rPr>
        <w:t xml:space="preserve">joint. </w:t>
      </w:r>
      <w:r>
        <w:rPr>
          <w:lang w:val="fr-FR"/>
        </w:rPr>
        <w:t>L</w:t>
      </w:r>
      <w:r w:rsidRPr="00840D61">
        <w:rPr>
          <w:lang w:val="fr-FR"/>
        </w:rPr>
        <w:t xml:space="preserve">e présent questionnaire a pour but de recueillir des informations auprès de votre </w:t>
      </w:r>
      <w:r>
        <w:rPr>
          <w:lang w:val="fr-FR"/>
        </w:rPr>
        <w:t>organisation ou e</w:t>
      </w:r>
      <w:r w:rsidRPr="00840D61">
        <w:rPr>
          <w:lang w:val="fr-FR"/>
        </w:rPr>
        <w:t>ntité en ce qui concerne</w:t>
      </w:r>
      <w:r w:rsidR="00F062C6">
        <w:rPr>
          <w:lang w:val="fr-FR"/>
        </w:rPr>
        <w:t> </w:t>
      </w:r>
      <w:r w:rsidRPr="00840D61">
        <w:rPr>
          <w:lang w:val="fr-FR"/>
        </w:rPr>
        <w:t>:</w:t>
      </w:r>
    </w:p>
    <w:p w14:paraId="783A5A5E" w14:textId="183D062F" w:rsidR="00605ACE" w:rsidRPr="00E81B76" w:rsidRDefault="00605ACE" w:rsidP="00605ACE">
      <w:pPr>
        <w:pStyle w:val="ListParagraph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 xml:space="preserve">La façon dont elle </w:t>
      </w:r>
      <w:r w:rsidRPr="00840D61">
        <w:rPr>
          <w:sz w:val="22"/>
          <w:lang w:val="fr-FR"/>
        </w:rPr>
        <w:t>met à la disposition du public les décisions et les résolutions adopté</w:t>
      </w:r>
      <w:r>
        <w:rPr>
          <w:sz w:val="22"/>
          <w:lang w:val="fr-FR"/>
        </w:rPr>
        <w:t>e</w:t>
      </w:r>
      <w:r w:rsidRPr="00840D61">
        <w:rPr>
          <w:sz w:val="22"/>
          <w:lang w:val="fr-FR"/>
        </w:rPr>
        <w:t>s sous ses auspices</w:t>
      </w:r>
      <w:r w:rsidR="00F062C6">
        <w:rPr>
          <w:sz w:val="22"/>
          <w:lang w:val="fr-FR"/>
        </w:rPr>
        <w:t> </w:t>
      </w:r>
      <w:r w:rsidR="00FA3C16">
        <w:rPr>
          <w:sz w:val="22"/>
          <w:lang w:val="fr-FR"/>
        </w:rPr>
        <w:t>;</w:t>
      </w:r>
    </w:p>
    <w:p w14:paraId="71A9CEB8" w14:textId="7822EA39" w:rsidR="00605ACE" w:rsidRPr="00E81B76" w:rsidRDefault="00605ACE" w:rsidP="00605ACE">
      <w:pPr>
        <w:pStyle w:val="ListParagraph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 xml:space="preserve">La façon dont elle </w:t>
      </w:r>
      <w:r w:rsidRPr="00840D61">
        <w:rPr>
          <w:sz w:val="22"/>
          <w:lang w:val="fr-FR"/>
        </w:rPr>
        <w:t xml:space="preserve">met à la disposition du public les informations concernant la conduite des États </w:t>
      </w:r>
      <w:r>
        <w:rPr>
          <w:sz w:val="22"/>
          <w:lang w:val="fr-FR"/>
        </w:rPr>
        <w:t>pour ce qui a trait à son</w:t>
      </w:r>
      <w:r w:rsidRPr="00840D61">
        <w:rPr>
          <w:sz w:val="22"/>
          <w:lang w:val="fr-FR"/>
        </w:rPr>
        <w:t xml:space="preserve"> mandat et activités ou </w:t>
      </w:r>
      <w:r>
        <w:rPr>
          <w:sz w:val="22"/>
          <w:lang w:val="fr-FR"/>
        </w:rPr>
        <w:t xml:space="preserve">à </w:t>
      </w:r>
      <w:r w:rsidR="00FA3C16">
        <w:rPr>
          <w:sz w:val="22"/>
          <w:lang w:val="fr-FR"/>
        </w:rPr>
        <w:t>ses décisions et résolutions</w:t>
      </w:r>
      <w:r w:rsidR="00F062C6">
        <w:rPr>
          <w:sz w:val="22"/>
          <w:lang w:val="fr-FR"/>
        </w:rPr>
        <w:t> </w:t>
      </w:r>
      <w:r w:rsidR="00FA3C16">
        <w:rPr>
          <w:sz w:val="22"/>
          <w:lang w:val="fr-FR"/>
        </w:rPr>
        <w:t>;</w:t>
      </w:r>
    </w:p>
    <w:p w14:paraId="1A6C4B61" w14:textId="77777777" w:rsidR="00605ACE" w:rsidRPr="00E81B76" w:rsidRDefault="00605ACE" w:rsidP="00605ACE">
      <w:pPr>
        <w:pStyle w:val="ListParagraph"/>
        <w:numPr>
          <w:ilvl w:val="0"/>
          <w:numId w:val="1"/>
        </w:numPr>
        <w:rPr>
          <w:sz w:val="22"/>
          <w:lang w:val="fr-FR"/>
        </w:rPr>
      </w:pPr>
      <w:r>
        <w:rPr>
          <w:sz w:val="22"/>
          <w:lang w:val="fr-FR"/>
        </w:rPr>
        <w:t xml:space="preserve">La façon dont elle </w:t>
      </w:r>
      <w:r w:rsidRPr="00840D61">
        <w:rPr>
          <w:sz w:val="22"/>
          <w:lang w:val="fr-FR"/>
        </w:rPr>
        <w:t>met</w:t>
      </w:r>
      <w:r>
        <w:rPr>
          <w:sz w:val="22"/>
          <w:lang w:val="fr-FR"/>
        </w:rPr>
        <w:t xml:space="preserve"> </w:t>
      </w:r>
      <w:r w:rsidRPr="00840D61">
        <w:rPr>
          <w:sz w:val="22"/>
          <w:lang w:val="fr-FR"/>
        </w:rPr>
        <w:t>à la disposition du public les informations concernant sa propre pratique</w:t>
      </w:r>
      <w:r>
        <w:rPr>
          <w:sz w:val="22"/>
          <w:lang w:val="fr-FR"/>
        </w:rPr>
        <w:t>.</w:t>
      </w:r>
    </w:p>
    <w:p w14:paraId="47947652" w14:textId="230B8463" w:rsidR="00605ACE" w:rsidRPr="00E81B76" w:rsidRDefault="00605ACE" w:rsidP="00605ACE">
      <w:pPr>
        <w:rPr>
          <w:lang w:val="fr-FR"/>
        </w:rPr>
      </w:pPr>
      <w:r w:rsidRPr="00840D61">
        <w:rPr>
          <w:lang w:val="fr-FR"/>
        </w:rPr>
        <w:t>L’objectif du présent questionnaire est de recenser les sources d</w:t>
      </w:r>
      <w:r>
        <w:rPr>
          <w:lang w:val="fr-FR"/>
        </w:rPr>
        <w:t>’</w:t>
      </w:r>
      <w:r w:rsidRPr="00840D61">
        <w:rPr>
          <w:lang w:val="fr-FR"/>
        </w:rPr>
        <w:t xml:space="preserve">informations qui sont accessibles au public et de recueillir toutes données </w:t>
      </w:r>
      <w:r>
        <w:rPr>
          <w:lang w:val="fr-FR"/>
        </w:rPr>
        <w:t xml:space="preserve">relatives aux </w:t>
      </w:r>
      <w:r w:rsidRPr="00840D61">
        <w:rPr>
          <w:lang w:val="fr-FR"/>
        </w:rPr>
        <w:t xml:space="preserve">informations qui ne </w:t>
      </w:r>
      <w:r>
        <w:rPr>
          <w:lang w:val="fr-FR"/>
        </w:rPr>
        <w:t xml:space="preserve">le </w:t>
      </w:r>
      <w:r w:rsidRPr="00840D61">
        <w:rPr>
          <w:lang w:val="fr-FR"/>
        </w:rPr>
        <w:t xml:space="preserve">sont </w:t>
      </w:r>
      <w:r>
        <w:rPr>
          <w:lang w:val="fr-FR"/>
        </w:rPr>
        <w:t xml:space="preserve">actuellement </w:t>
      </w:r>
      <w:r w:rsidRPr="00840D61">
        <w:rPr>
          <w:lang w:val="fr-FR"/>
        </w:rPr>
        <w:t xml:space="preserve">pas mais qui pourraient le devenir si </w:t>
      </w:r>
      <w:r>
        <w:rPr>
          <w:lang w:val="fr-FR"/>
        </w:rPr>
        <w:t>l</w:t>
      </w:r>
      <w:r w:rsidRPr="00840D61">
        <w:rPr>
          <w:lang w:val="fr-FR"/>
        </w:rPr>
        <w:t>es ressources</w:t>
      </w:r>
      <w:r>
        <w:rPr>
          <w:lang w:val="fr-FR"/>
        </w:rPr>
        <w:t xml:space="preserve"> voulues y étaient consacrées</w:t>
      </w:r>
      <w:r w:rsidRPr="00840D61">
        <w:rPr>
          <w:lang w:val="fr-FR"/>
        </w:rPr>
        <w:t xml:space="preserve">. </w:t>
      </w:r>
      <w:r w:rsidRPr="003C1848">
        <w:rPr>
          <w:lang w:val="fr-CA"/>
        </w:rPr>
        <w:t xml:space="preserve">Aux fins de ce questionnaire, on entend </w:t>
      </w:r>
      <w:r>
        <w:rPr>
          <w:lang w:val="fr-CA"/>
        </w:rPr>
        <w:t xml:space="preserve">par </w:t>
      </w:r>
      <w:r w:rsidR="00FA3C16">
        <w:rPr>
          <w:lang w:val="fr-FR"/>
        </w:rPr>
        <w:t>la « publication </w:t>
      </w:r>
      <w:r w:rsidRPr="00840D61">
        <w:rPr>
          <w:lang w:val="fr-FR"/>
        </w:rPr>
        <w:t xml:space="preserve">» d’informations par votre </w:t>
      </w:r>
      <w:r>
        <w:rPr>
          <w:lang w:val="fr-FR"/>
        </w:rPr>
        <w:t>organisation</w:t>
      </w:r>
      <w:r w:rsidRPr="00840D61">
        <w:rPr>
          <w:lang w:val="fr-FR"/>
        </w:rPr>
        <w:t xml:space="preserve"> toutes les formes de diffusion, y compris les documents imprimés, les sites Web et les bases de données électroniques. À cet égard, </w:t>
      </w:r>
      <w:r w:rsidRPr="001A4921">
        <w:rPr>
          <w:lang w:val="fr-FR"/>
        </w:rPr>
        <w:t>nous vous serions obligés</w:t>
      </w:r>
      <w:r>
        <w:rPr>
          <w:lang w:val="fr-FR"/>
        </w:rPr>
        <w:t xml:space="preserve"> </w:t>
      </w:r>
      <w:r w:rsidRPr="00840D61">
        <w:rPr>
          <w:lang w:val="fr-FR"/>
        </w:rPr>
        <w:t xml:space="preserve">de bien vouloir </w:t>
      </w:r>
      <w:r>
        <w:rPr>
          <w:lang w:val="fr-FR"/>
        </w:rPr>
        <w:t>fournir</w:t>
      </w:r>
      <w:r w:rsidRPr="00840D61">
        <w:rPr>
          <w:lang w:val="fr-FR"/>
        </w:rPr>
        <w:t xml:space="preserve"> l’intégralité des renseignements bibliographiques</w:t>
      </w:r>
      <w:r>
        <w:rPr>
          <w:lang w:val="fr-FR"/>
        </w:rPr>
        <w:t xml:space="preserve"> et de préciser</w:t>
      </w:r>
      <w:r w:rsidRPr="00840D61">
        <w:rPr>
          <w:lang w:val="fr-FR"/>
        </w:rPr>
        <w:t xml:space="preserve"> les méthodes de diffusion ainsi que les langues dans lesquelles ces publications sont établies. Il serait également utile d’indiquer les publications qui sont en cours d’élaboration.</w:t>
      </w:r>
    </w:p>
    <w:p w14:paraId="258BF677" w14:textId="55908E0B" w:rsidR="00605ACE" w:rsidRPr="00E81B76" w:rsidRDefault="00605ACE" w:rsidP="00605ACE">
      <w:pPr>
        <w:rPr>
          <w:lang w:val="fr-FR"/>
        </w:rPr>
      </w:pPr>
      <w:r w:rsidRPr="00840D61">
        <w:rPr>
          <w:lang w:val="fr-FR"/>
        </w:rPr>
        <w:t xml:space="preserve">Le questionnaire rempli doit être soumis par voie électronique à David </w:t>
      </w:r>
      <w:proofErr w:type="spellStart"/>
      <w:r w:rsidRPr="00840D61">
        <w:rPr>
          <w:lang w:val="fr-FR"/>
        </w:rPr>
        <w:t>Nanopoulos</w:t>
      </w:r>
      <w:proofErr w:type="spellEnd"/>
      <w:r w:rsidRPr="00840D61">
        <w:rPr>
          <w:lang w:val="fr-FR"/>
        </w:rPr>
        <w:t xml:space="preserve"> </w:t>
      </w:r>
      <w:r>
        <w:rPr>
          <w:lang w:val="fr-FR"/>
        </w:rPr>
        <w:t>(</w:t>
      </w:r>
      <w:hyperlink r:id="rId10" w:history="1">
        <w:r w:rsidRPr="00E81B76">
          <w:rPr>
            <w:color w:val="44546A" w:themeColor="text2"/>
            <w:lang w:val="fr-FR"/>
          </w:rPr>
          <w:t>nanopoulosd@un.org</w:t>
        </w:r>
      </w:hyperlink>
      <w:r w:rsidRPr="001A4921">
        <w:rPr>
          <w:color w:val="44546A" w:themeColor="text2"/>
          <w:lang w:val="fr-FR"/>
        </w:rPr>
        <w:t>)</w:t>
      </w:r>
      <w:r w:rsidRPr="00840D61">
        <w:rPr>
          <w:lang w:val="fr-FR"/>
        </w:rPr>
        <w:t xml:space="preserve"> et à Judith </w:t>
      </w:r>
      <w:proofErr w:type="spellStart"/>
      <w:r>
        <w:rPr>
          <w:lang w:val="fr-FR"/>
        </w:rPr>
        <w:t>M</w:t>
      </w:r>
      <w:r w:rsidRPr="00840D61">
        <w:rPr>
          <w:lang w:val="fr-FR"/>
        </w:rPr>
        <w:t>aclang-Violago</w:t>
      </w:r>
      <w:proofErr w:type="spellEnd"/>
      <w:r w:rsidRPr="00840D61">
        <w:rPr>
          <w:lang w:val="fr-FR"/>
        </w:rPr>
        <w:t xml:space="preserve"> </w:t>
      </w:r>
      <w:r>
        <w:rPr>
          <w:lang w:val="fr-FR"/>
        </w:rPr>
        <w:t>(</w:t>
      </w:r>
      <w:hyperlink r:id="rId11" w:history="1">
        <w:r w:rsidRPr="00E81B76">
          <w:rPr>
            <w:color w:val="44546A" w:themeColor="text2"/>
            <w:lang w:val="fr-FR"/>
          </w:rPr>
          <w:t>maclang@un.org</w:t>
        </w:r>
      </w:hyperlink>
      <w:r w:rsidRPr="001A4921">
        <w:rPr>
          <w:color w:val="44546A" w:themeColor="text2"/>
          <w:lang w:val="fr-FR"/>
        </w:rPr>
        <w:t>)</w:t>
      </w:r>
      <w:r w:rsidRPr="00840D61">
        <w:rPr>
          <w:lang w:val="fr-FR"/>
        </w:rPr>
        <w:t xml:space="preserve"> avant le </w:t>
      </w:r>
      <w:r w:rsidRPr="007D36B4">
        <w:rPr>
          <w:b/>
          <w:lang w:val="fr-FR"/>
        </w:rPr>
        <w:t>1</w:t>
      </w:r>
      <w:r w:rsidRPr="007D36B4">
        <w:rPr>
          <w:b/>
          <w:vertAlign w:val="superscript"/>
          <w:lang w:val="fr-FR"/>
        </w:rPr>
        <w:t>er</w:t>
      </w:r>
      <w:r w:rsidRPr="007D36B4">
        <w:rPr>
          <w:b/>
          <w:lang w:val="fr-FR"/>
        </w:rPr>
        <w:t xml:space="preserve"> mai 2017</w:t>
      </w:r>
      <w:r w:rsidRPr="00840D61">
        <w:rPr>
          <w:lang w:val="fr-FR"/>
        </w:rPr>
        <w:t xml:space="preserve">. Des versions imprimées peuvent être adressées au </w:t>
      </w:r>
      <w:r>
        <w:rPr>
          <w:lang w:val="fr-FR"/>
        </w:rPr>
        <w:t>S</w:t>
      </w:r>
      <w:r w:rsidRPr="00840D61">
        <w:rPr>
          <w:lang w:val="fr-FR"/>
        </w:rPr>
        <w:t xml:space="preserve">iège </w:t>
      </w:r>
      <w:r>
        <w:rPr>
          <w:lang w:val="fr-FR"/>
        </w:rPr>
        <w:t xml:space="preserve">de l’Organisation </w:t>
      </w:r>
      <w:r w:rsidRPr="00840D61">
        <w:rPr>
          <w:lang w:val="fr-FR"/>
        </w:rPr>
        <w:t xml:space="preserve">des Nations Unies, à l’attention </w:t>
      </w:r>
      <w:r>
        <w:rPr>
          <w:lang w:val="fr-FR"/>
        </w:rPr>
        <w:t xml:space="preserve">de la Division de la codification </w:t>
      </w:r>
      <w:r w:rsidRPr="00840D61">
        <w:rPr>
          <w:lang w:val="fr-FR"/>
        </w:rPr>
        <w:t>du Bureau des affaires juridiq</w:t>
      </w:r>
      <w:r>
        <w:rPr>
          <w:lang w:val="fr-FR"/>
        </w:rPr>
        <w:t>ues, à l’adresse suivante</w:t>
      </w:r>
      <w:r w:rsidR="00F062C6">
        <w:rPr>
          <w:lang w:val="fr-FR"/>
        </w:rPr>
        <w:t> </w:t>
      </w:r>
      <w:r>
        <w:rPr>
          <w:lang w:val="fr-FR"/>
        </w:rPr>
        <w:t>:</w:t>
      </w:r>
      <w:r w:rsidRPr="00840D61">
        <w:rPr>
          <w:lang w:val="fr-FR"/>
        </w:rPr>
        <w:t xml:space="preserve"> </w:t>
      </w:r>
      <w:proofErr w:type="spellStart"/>
      <w:r w:rsidRPr="001A4921">
        <w:rPr>
          <w:lang w:val="fr-FR"/>
        </w:rPr>
        <w:t>Secretariat</w:t>
      </w:r>
      <w:proofErr w:type="spellEnd"/>
      <w:r w:rsidRPr="001A4921">
        <w:rPr>
          <w:lang w:val="fr-FR"/>
        </w:rPr>
        <w:t xml:space="preserve"> of th</w:t>
      </w:r>
      <w:r w:rsidRPr="00072383">
        <w:rPr>
          <w:lang w:val="fr-FR"/>
        </w:rPr>
        <w:t>e International Law Commission,</w:t>
      </w:r>
      <w:r>
        <w:rPr>
          <w:lang w:val="fr-FR"/>
        </w:rPr>
        <w:t xml:space="preserve"> </w:t>
      </w:r>
      <w:r w:rsidR="00FA3C16">
        <w:rPr>
          <w:lang w:val="fr-FR"/>
        </w:rPr>
        <w:t>405 East 42nd </w:t>
      </w:r>
      <w:r w:rsidRPr="00840D61">
        <w:rPr>
          <w:lang w:val="fr-FR"/>
        </w:rPr>
        <w:t>Street, Room DC2-0566, New York, NY 10017, États-Unis d’Amérique.</w:t>
      </w:r>
    </w:p>
    <w:p w14:paraId="057B026F" w14:textId="25A62C04" w:rsidR="00605ACE" w:rsidRDefault="00605ACE" w:rsidP="00605ACE">
      <w:pPr>
        <w:rPr>
          <w:lang w:val="fr-FR"/>
        </w:rPr>
      </w:pPr>
      <w:r w:rsidRPr="00840D61">
        <w:rPr>
          <w:lang w:val="fr-FR"/>
        </w:rPr>
        <w:t xml:space="preserve">Une version électronique du questionnaire est disponible à l’adresse </w:t>
      </w:r>
      <w:hyperlink r:id="rId12" w:history="1">
        <w:r w:rsidRPr="00E81B76">
          <w:rPr>
            <w:color w:val="44546A" w:themeColor="text2"/>
            <w:lang w:val="fr-FR"/>
          </w:rPr>
          <w:t>http</w:t>
        </w:r>
        <w:r w:rsidR="00F062C6">
          <w:rPr>
            <w:color w:val="44546A" w:themeColor="text2"/>
            <w:lang w:val="fr-FR"/>
          </w:rPr>
          <w:t> </w:t>
        </w:r>
        <w:proofErr w:type="gramStart"/>
        <w:r w:rsidRPr="00E81B76">
          <w:rPr>
            <w:color w:val="44546A" w:themeColor="text2"/>
            <w:lang w:val="fr-FR"/>
          </w:rPr>
          <w:t>:/</w:t>
        </w:r>
        <w:proofErr w:type="gramEnd"/>
        <w:r w:rsidRPr="00E81B76">
          <w:rPr>
            <w:color w:val="44546A" w:themeColor="text2"/>
            <w:lang w:val="fr-FR"/>
          </w:rPr>
          <w:t>/legal.un.org/</w:t>
        </w:r>
        <w:proofErr w:type="spellStart"/>
        <w:r w:rsidRPr="00E81B76">
          <w:rPr>
            <w:color w:val="44546A" w:themeColor="text2"/>
            <w:lang w:val="fr-FR"/>
          </w:rPr>
          <w:t>ilc</w:t>
        </w:r>
        <w:proofErr w:type="spellEnd"/>
        <w:r w:rsidRPr="00E81B76">
          <w:rPr>
            <w:color w:val="44546A" w:themeColor="text2"/>
            <w:lang w:val="fr-FR"/>
          </w:rPr>
          <w:t>/</w:t>
        </w:r>
      </w:hyperlink>
      <w:r w:rsidRPr="00840D61">
        <w:rPr>
          <w:lang w:val="fr-FR"/>
        </w:rPr>
        <w:t>.</w:t>
      </w:r>
    </w:p>
    <w:p w14:paraId="64B7F966" w14:textId="14270B00" w:rsidR="00605ACE" w:rsidRDefault="00605ACE" w:rsidP="00605ACE">
      <w:pPr>
        <w:rPr>
          <w:lang w:val="fr-FR"/>
        </w:rPr>
        <w:sectPr w:rsidR="00605ACE" w:rsidSect="00605ACE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60"/>
        </w:sectPr>
      </w:pPr>
      <w:r>
        <w:rPr>
          <w:lang w:val="fr-FR"/>
        </w:rPr>
        <w:br/>
      </w:r>
    </w:p>
    <w:p w14:paraId="072F5905" w14:textId="43851D0B" w:rsidR="00605ACE" w:rsidRDefault="00605ACE" w:rsidP="00605ACE">
      <w:pPr>
        <w:rPr>
          <w:lang w:val="fr-FR"/>
        </w:rPr>
      </w:pPr>
    </w:p>
    <w:p w14:paraId="3E76D1CF" w14:textId="77777777" w:rsidR="00605ACE" w:rsidRPr="00E81B76" w:rsidRDefault="00605ACE" w:rsidP="00605ACE">
      <w:pPr>
        <w:rPr>
          <w:lang w:val="fr-FR"/>
        </w:rPr>
      </w:pPr>
    </w:p>
    <w:p w14:paraId="6B775D88" w14:textId="72F35E21" w:rsidR="00605ACE" w:rsidRPr="00054D3C" w:rsidRDefault="00F062C6" w:rsidP="00054D3C">
      <w:pPr>
        <w:pStyle w:val="Heading1"/>
        <w:numPr>
          <w:ilvl w:val="0"/>
          <w:numId w:val="0"/>
        </w:numPr>
        <w:ind w:left="360"/>
        <w:rPr>
          <w:lang w:val="fr-FR"/>
        </w:rPr>
      </w:pPr>
      <w:r>
        <w:rPr>
          <w:lang w:val="fr-FR"/>
        </w:rPr>
        <w:lastRenderedPageBreak/>
        <w:t>II.</w:t>
      </w:r>
      <w:r>
        <w:rPr>
          <w:lang w:val="fr-FR"/>
        </w:rPr>
        <w:tab/>
      </w:r>
      <w:r w:rsidR="00605ACE" w:rsidRPr="00840D61">
        <w:rPr>
          <w:lang w:val="fr-FR"/>
        </w:rPr>
        <w:t xml:space="preserve">Renseignements généraux </w:t>
      </w:r>
    </w:p>
    <w:p w14:paraId="016A64DA" w14:textId="77777777" w:rsidR="000B1128" w:rsidRPr="00054D3C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 xml:space="preserve">Personne à contacter </w:t>
      </w:r>
    </w:p>
    <w:p w14:paraId="69ABBF55" w14:textId="77777777" w:rsidR="000B1128" w:rsidRDefault="000B1128" w:rsidP="000B1128">
      <w:pPr>
        <w:keepNext/>
        <w:rPr>
          <w:lang w:val="fr-FR"/>
        </w:rPr>
      </w:pPr>
    </w:p>
    <w:p w14:paraId="7CD80C4C" w14:textId="77777777" w:rsidR="000B1128" w:rsidRPr="000B1128" w:rsidRDefault="000B1128" w:rsidP="00B27233">
      <w:pPr>
        <w:rPr>
          <w:lang w:val="fr-FR"/>
        </w:rPr>
      </w:pPr>
    </w:p>
    <w:p w14:paraId="075CC4E9" w14:textId="77777777" w:rsidR="000B1128" w:rsidRPr="00054D3C" w:rsidRDefault="000B1128" w:rsidP="000B1128">
      <w:pPr>
        <w:keepNext/>
        <w:rPr>
          <w:b/>
          <w:lang w:val="fr-FR"/>
        </w:rPr>
      </w:pPr>
      <w:r w:rsidRPr="00840D61">
        <w:rPr>
          <w:b/>
          <w:lang w:val="fr-FR"/>
        </w:rPr>
        <w:t>Numéro de téléphone</w:t>
      </w:r>
    </w:p>
    <w:p w14:paraId="0CFAD785" w14:textId="77777777" w:rsidR="000B1128" w:rsidRDefault="000B1128" w:rsidP="000B1128">
      <w:pPr>
        <w:keepNext/>
        <w:rPr>
          <w:lang w:val="fr-FR"/>
        </w:rPr>
      </w:pPr>
    </w:p>
    <w:p w14:paraId="0E2AB7A0" w14:textId="77777777" w:rsidR="000B1128" w:rsidRPr="000B1128" w:rsidRDefault="000B1128" w:rsidP="00B27233">
      <w:pPr>
        <w:rPr>
          <w:lang w:val="fr-FR"/>
        </w:rPr>
      </w:pPr>
    </w:p>
    <w:p w14:paraId="17D33258" w14:textId="77777777" w:rsidR="000B1128" w:rsidRPr="00054D3C" w:rsidRDefault="000B1128" w:rsidP="000B1128">
      <w:pPr>
        <w:keepNext/>
        <w:rPr>
          <w:b/>
          <w:lang w:val="fr-FR"/>
        </w:rPr>
      </w:pPr>
      <w:r w:rsidRPr="00840D61">
        <w:rPr>
          <w:b/>
          <w:lang w:val="fr-FR"/>
        </w:rPr>
        <w:t>Adresse professionnelle</w:t>
      </w:r>
    </w:p>
    <w:p w14:paraId="1C3F1CCF" w14:textId="77777777" w:rsidR="000B1128" w:rsidRDefault="000B1128" w:rsidP="000B1128">
      <w:pPr>
        <w:keepNext/>
        <w:rPr>
          <w:lang w:val="fr-FR"/>
        </w:rPr>
      </w:pPr>
    </w:p>
    <w:p w14:paraId="3C40E593" w14:textId="77777777" w:rsidR="000B1128" w:rsidRPr="000B1128" w:rsidRDefault="000B1128" w:rsidP="00B27233">
      <w:pPr>
        <w:rPr>
          <w:lang w:val="fr-FR"/>
        </w:rPr>
      </w:pPr>
    </w:p>
    <w:p w14:paraId="20B410F8" w14:textId="77777777" w:rsidR="000B1128" w:rsidRPr="00054D3C" w:rsidRDefault="000B1128" w:rsidP="000B1128">
      <w:pPr>
        <w:keepNext/>
        <w:rPr>
          <w:b/>
          <w:lang w:val="fr-FR"/>
        </w:rPr>
      </w:pPr>
      <w:r w:rsidRPr="00840D61">
        <w:rPr>
          <w:b/>
          <w:lang w:val="fr-FR"/>
        </w:rPr>
        <w:t>Adresse électronique</w:t>
      </w:r>
    </w:p>
    <w:p w14:paraId="36FBC865" w14:textId="77777777" w:rsidR="000B1128" w:rsidRDefault="000B1128" w:rsidP="000B1128">
      <w:pPr>
        <w:keepNext/>
        <w:rPr>
          <w:lang w:val="fr-FR"/>
        </w:rPr>
      </w:pPr>
    </w:p>
    <w:p w14:paraId="74439D69" w14:textId="77777777" w:rsidR="000B1128" w:rsidRPr="000B1128" w:rsidRDefault="000B1128" w:rsidP="00B27233">
      <w:pPr>
        <w:rPr>
          <w:lang w:val="fr-FR"/>
        </w:rPr>
      </w:pPr>
    </w:p>
    <w:p w14:paraId="60FAB35D" w14:textId="77777777" w:rsidR="000B1128" w:rsidRPr="00E81B76" w:rsidRDefault="000B1128" w:rsidP="000B1128">
      <w:pPr>
        <w:keepNext/>
        <w:jc w:val="left"/>
        <w:rPr>
          <w:b/>
          <w:lang w:val="fr-FR"/>
        </w:rPr>
      </w:pPr>
      <w:r w:rsidRPr="00840D61">
        <w:rPr>
          <w:b/>
          <w:lang w:val="fr-FR"/>
        </w:rPr>
        <w:t>Nom et adresse électronique du Directeur</w:t>
      </w:r>
    </w:p>
    <w:p w14:paraId="0CBFD81F" w14:textId="77777777" w:rsidR="000B1128" w:rsidRPr="000B1128" w:rsidRDefault="000B1128" w:rsidP="000B1128">
      <w:pPr>
        <w:keepNext/>
        <w:rPr>
          <w:lang w:val="fr-FR"/>
        </w:rPr>
      </w:pPr>
    </w:p>
    <w:p w14:paraId="36D2CEDD" w14:textId="77777777" w:rsidR="000B1128" w:rsidRPr="000B1128" w:rsidRDefault="000B1128" w:rsidP="00B27233">
      <w:pPr>
        <w:rPr>
          <w:lang w:val="fr-FR"/>
        </w:rPr>
      </w:pPr>
    </w:p>
    <w:p w14:paraId="381F954E" w14:textId="276FCA88" w:rsidR="00605ACE" w:rsidRPr="00054D3C" w:rsidRDefault="00F062C6" w:rsidP="00054D3C">
      <w:pPr>
        <w:pStyle w:val="Heading1"/>
        <w:numPr>
          <w:ilvl w:val="0"/>
          <w:numId w:val="0"/>
        </w:numPr>
        <w:ind w:left="360"/>
        <w:rPr>
          <w:lang w:val="fr-FR"/>
        </w:rPr>
      </w:pPr>
      <w:r>
        <w:rPr>
          <w:lang w:val="fr-FR"/>
        </w:rPr>
        <w:t>III</w:t>
      </w:r>
      <w:r w:rsidR="008848C7">
        <w:rPr>
          <w:lang w:val="fr-FR"/>
        </w:rPr>
        <w:t>.</w:t>
      </w:r>
      <w:r>
        <w:rPr>
          <w:lang w:val="fr-FR"/>
        </w:rPr>
        <w:tab/>
        <w:t>Q</w:t>
      </w:r>
      <w:r w:rsidR="00605ACE" w:rsidRPr="00840D61">
        <w:rPr>
          <w:lang w:val="fr-FR"/>
        </w:rPr>
        <w:t xml:space="preserve">uestionnaire </w:t>
      </w:r>
    </w:p>
    <w:p w14:paraId="2EAFABC7" w14:textId="77777777" w:rsidR="00605ACE" w:rsidRPr="00054D3C" w:rsidRDefault="00605ACE" w:rsidP="00605ACE">
      <w:pPr>
        <w:pStyle w:val="Heading2"/>
        <w:numPr>
          <w:ilvl w:val="0"/>
          <w:numId w:val="16"/>
        </w:numPr>
        <w:rPr>
          <w:bCs/>
          <w:i w:val="0"/>
          <w:lang w:val="fr-FR"/>
        </w:rPr>
      </w:pPr>
      <w:r w:rsidRPr="00054D3C">
        <w:rPr>
          <w:lang w:val="fr-FR"/>
        </w:rPr>
        <w:t>Rapports</w:t>
      </w:r>
    </w:p>
    <w:p w14:paraId="5EC6A29B" w14:textId="77777777" w:rsidR="000B1128" w:rsidRPr="001A4921" w:rsidRDefault="000B1128" w:rsidP="000B1128">
      <w:pPr>
        <w:keepNext/>
        <w:rPr>
          <w:b/>
          <w:highlight w:val="yellow"/>
          <w:lang w:val="fr-FR"/>
        </w:rPr>
      </w:pPr>
      <w:r w:rsidRPr="001A4921">
        <w:rPr>
          <w:b/>
          <w:lang w:val="fr-FR"/>
        </w:rPr>
        <w:t xml:space="preserve">Quels domaines du droit international intéressent en particulier le mandat et les activités de 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rganisation?</w:t>
      </w:r>
    </w:p>
    <w:p w14:paraId="0558FFD6" w14:textId="77777777" w:rsidR="000B1128" w:rsidRPr="000B1128" w:rsidRDefault="000B1128" w:rsidP="000B1128">
      <w:pPr>
        <w:keepNext/>
        <w:rPr>
          <w:lang w:val="fr-FR"/>
        </w:rPr>
      </w:pPr>
    </w:p>
    <w:p w14:paraId="425B5AF5" w14:textId="77777777" w:rsidR="000B1128" w:rsidRPr="000B1128" w:rsidRDefault="000B1128" w:rsidP="00B27233">
      <w:pPr>
        <w:rPr>
          <w:lang w:val="fr-FR"/>
        </w:rPr>
      </w:pPr>
    </w:p>
    <w:p w14:paraId="45BD34E8" w14:textId="77777777" w:rsidR="000B1128" w:rsidRPr="00E81B76" w:rsidRDefault="000B1128" w:rsidP="000B1128">
      <w:pPr>
        <w:keepNext/>
        <w:rPr>
          <w:b/>
          <w:lang w:val="fr-FR"/>
        </w:rPr>
      </w:pPr>
      <w:r w:rsidRPr="000C2E3E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0C2E3E">
        <w:rPr>
          <w:b/>
          <w:lang w:val="fr-FR"/>
        </w:rPr>
        <w:t xml:space="preserve"> publie-t-elle des décisions, des résolutions et des déclarations officielles adoptées par </w:t>
      </w:r>
      <w:r>
        <w:rPr>
          <w:b/>
          <w:lang w:val="fr-FR"/>
        </w:rPr>
        <w:t>elle</w:t>
      </w:r>
      <w:r w:rsidRPr="000C2E3E">
        <w:rPr>
          <w:b/>
          <w:lang w:val="fr-FR"/>
        </w:rPr>
        <w:t xml:space="preserve"> ou ses organes?</w:t>
      </w:r>
    </w:p>
    <w:p w14:paraId="06A38233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-4724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61077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75209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49C690CE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0C2E3E">
        <w:rPr>
          <w:b/>
          <w:lang w:val="fr-FR"/>
        </w:rPr>
        <w:t>, comment peut-on y accéder</w:t>
      </w:r>
      <w:r>
        <w:rPr>
          <w:b/>
          <w:lang w:val="fr-FR"/>
        </w:rPr>
        <w:t xml:space="preserve"> </w:t>
      </w:r>
      <w:r w:rsidRPr="00F74CF0">
        <w:rPr>
          <w:b/>
          <w:lang w:val="fr-FR"/>
        </w:rPr>
        <w:t>(veuillez inclure le numéro ISBN</w:t>
      </w:r>
      <w:r>
        <w:rPr>
          <w:b/>
          <w:lang w:val="fr-FR"/>
        </w:rPr>
        <w:t xml:space="preserve"> ou</w:t>
      </w:r>
      <w:r w:rsidRPr="00F74CF0">
        <w:rPr>
          <w:b/>
          <w:lang w:val="fr-FR"/>
        </w:rPr>
        <w:t xml:space="preserve"> ISSN et/ou l’URL)</w:t>
      </w:r>
      <w:r w:rsidRPr="000C2E3E">
        <w:rPr>
          <w:b/>
          <w:lang w:val="fr-FR"/>
        </w:rPr>
        <w:t>?</w:t>
      </w:r>
    </w:p>
    <w:p w14:paraId="61AE041A" w14:textId="77777777" w:rsidR="000B1128" w:rsidRDefault="000B1128" w:rsidP="000B1128">
      <w:pPr>
        <w:keepNext/>
        <w:jc w:val="left"/>
        <w:rPr>
          <w:lang w:val="fr-FR"/>
        </w:rPr>
      </w:pPr>
    </w:p>
    <w:p w14:paraId="6BE04E68" w14:textId="77777777" w:rsidR="000B1128" w:rsidRPr="000B1128" w:rsidRDefault="000B1128" w:rsidP="00B27233">
      <w:pPr>
        <w:jc w:val="left"/>
        <w:rPr>
          <w:lang w:val="fr-FR"/>
        </w:rPr>
      </w:pPr>
    </w:p>
    <w:p w14:paraId="172CDA61" w14:textId="77777777" w:rsidR="000B1128" w:rsidRPr="00E81B76" w:rsidRDefault="000B1128" w:rsidP="000B1128">
      <w:pPr>
        <w:keepNext/>
        <w:rPr>
          <w:b/>
          <w:lang w:val="fr-FR"/>
        </w:rPr>
      </w:pPr>
      <w:r w:rsidRPr="000C2E3E">
        <w:rPr>
          <w:b/>
          <w:lang w:val="fr-FR"/>
        </w:rPr>
        <w:lastRenderedPageBreak/>
        <w:t xml:space="preserve">Votre </w:t>
      </w:r>
      <w:r>
        <w:rPr>
          <w:b/>
          <w:lang w:val="fr-FR"/>
        </w:rPr>
        <w:t>organisation</w:t>
      </w:r>
      <w:r w:rsidRPr="000C2E3E">
        <w:rPr>
          <w:b/>
          <w:lang w:val="fr-FR"/>
        </w:rPr>
        <w:t xml:space="preserve"> publie-t-elle séparément les décisions, résolutions et déclarations officielles adoptées par </w:t>
      </w:r>
      <w:r>
        <w:rPr>
          <w:b/>
          <w:lang w:val="fr-FR"/>
        </w:rPr>
        <w:t>elle</w:t>
      </w:r>
      <w:r w:rsidRPr="000C2E3E">
        <w:rPr>
          <w:b/>
          <w:lang w:val="fr-FR"/>
        </w:rPr>
        <w:t xml:space="preserve"> ou ses organes sur des questions d’ordre juridique?</w:t>
      </w:r>
    </w:p>
    <w:p w14:paraId="2EC2729D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-193311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2109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5395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4B3AD6D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0C2E3E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0C2E3E">
        <w:rPr>
          <w:b/>
          <w:lang w:val="fr-FR"/>
        </w:rPr>
        <w:t>?</w:t>
      </w:r>
    </w:p>
    <w:p w14:paraId="2C1117E0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26CDA7CC" w14:textId="77777777" w:rsidR="000B1128" w:rsidRPr="000B1128" w:rsidRDefault="000B1128" w:rsidP="00B27233">
      <w:pPr>
        <w:jc w:val="left"/>
        <w:rPr>
          <w:lang w:val="fr-FR"/>
        </w:rPr>
      </w:pPr>
    </w:p>
    <w:p w14:paraId="3AAAF229" w14:textId="77777777" w:rsidR="000B1128" w:rsidRPr="00E81B76" w:rsidRDefault="000B1128" w:rsidP="000B1128">
      <w:pPr>
        <w:keepNext/>
        <w:rPr>
          <w:b/>
          <w:lang w:val="fr-FR"/>
        </w:rPr>
      </w:pPr>
      <w:r w:rsidRPr="000C2E3E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0C2E3E">
        <w:rPr>
          <w:b/>
          <w:lang w:val="fr-FR"/>
        </w:rPr>
        <w:t xml:space="preserve"> pub</w:t>
      </w:r>
      <w:r>
        <w:rPr>
          <w:b/>
          <w:lang w:val="fr-FR"/>
        </w:rPr>
        <w:t>lie-t-elle les traités, accords</w:t>
      </w:r>
      <w:r w:rsidRPr="000C2E3E">
        <w:rPr>
          <w:b/>
          <w:lang w:val="fr-FR"/>
        </w:rPr>
        <w:t xml:space="preserve"> ou autres actes et instruments juridiques contraignants adoptés sous ses auspices?</w:t>
      </w:r>
    </w:p>
    <w:p w14:paraId="4B18D973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44134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-16780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-132118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135AE05B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0C2E3E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0C2E3E">
        <w:rPr>
          <w:b/>
          <w:lang w:val="fr-FR"/>
        </w:rPr>
        <w:t>?</w:t>
      </w:r>
      <w:r>
        <w:rPr>
          <w:b/>
          <w:lang w:val="fr-FR"/>
        </w:rPr>
        <w:t xml:space="preserve"> </w:t>
      </w:r>
    </w:p>
    <w:p w14:paraId="205DB2CA" w14:textId="77777777" w:rsidR="000B1128" w:rsidRDefault="000B1128" w:rsidP="000B1128">
      <w:pPr>
        <w:keepNext/>
        <w:jc w:val="left"/>
        <w:rPr>
          <w:lang w:val="fr-FR"/>
        </w:rPr>
      </w:pPr>
    </w:p>
    <w:p w14:paraId="45A0BDE8" w14:textId="77777777" w:rsidR="000B1128" w:rsidRPr="000B1128" w:rsidRDefault="000B1128" w:rsidP="00B27233">
      <w:pPr>
        <w:jc w:val="left"/>
        <w:rPr>
          <w:lang w:val="fr-FR"/>
        </w:rPr>
      </w:pPr>
    </w:p>
    <w:p w14:paraId="42A254E8" w14:textId="77777777" w:rsidR="000B1128" w:rsidRPr="00E81B76" w:rsidRDefault="000B1128" w:rsidP="000B1128">
      <w:pPr>
        <w:keepNext/>
        <w:rPr>
          <w:b/>
          <w:lang w:val="fr-FR"/>
        </w:rPr>
      </w:pPr>
      <w:r w:rsidRPr="000C2E3E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0C2E3E">
        <w:rPr>
          <w:b/>
          <w:lang w:val="fr-FR"/>
        </w:rPr>
        <w:t xml:space="preserve"> publie-t-elle des rapports annuels ou périodiques officiels sur ses activités en général?</w:t>
      </w:r>
    </w:p>
    <w:p w14:paraId="68A02A23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-87800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213181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-98793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37D6318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0C2E3E">
        <w:rPr>
          <w:b/>
          <w:lang w:val="fr-FR"/>
        </w:rPr>
        <w:t>, comment peut-on accéder à ces rapports</w:t>
      </w:r>
      <w:r>
        <w:rPr>
          <w:b/>
          <w:lang w:val="fr-FR"/>
        </w:rPr>
        <w:t xml:space="preserve"> </w:t>
      </w:r>
      <w:r w:rsidRPr="000C2E3E">
        <w:rPr>
          <w:b/>
          <w:lang w:val="fr-FR"/>
        </w:rPr>
        <w:t>accéder</w:t>
      </w:r>
      <w:r>
        <w:rPr>
          <w:b/>
          <w:lang w:val="fr-FR"/>
        </w:rPr>
        <w:t xml:space="preserve"> (veuillez inclure le ou les titres, le numéro ISBN ou ISSN et/ou l’URL)</w:t>
      </w:r>
      <w:r w:rsidRPr="000C2E3E">
        <w:rPr>
          <w:b/>
          <w:lang w:val="fr-FR"/>
        </w:rPr>
        <w:t>?</w:t>
      </w:r>
    </w:p>
    <w:p w14:paraId="5C4F7C83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7068A3E6" w14:textId="77777777" w:rsidR="000B1128" w:rsidRPr="000B1128" w:rsidRDefault="000B1128" w:rsidP="00B27233">
      <w:pPr>
        <w:jc w:val="left"/>
        <w:rPr>
          <w:lang w:val="fr-FR"/>
        </w:rPr>
      </w:pPr>
    </w:p>
    <w:p w14:paraId="7964A77C" w14:textId="77777777" w:rsidR="000B1128" w:rsidRPr="00E81B76" w:rsidRDefault="000B1128" w:rsidP="000B1128">
      <w:pPr>
        <w:keepNext/>
        <w:rPr>
          <w:b/>
          <w:lang w:val="fr-FR"/>
        </w:rPr>
      </w:pPr>
      <w:r w:rsidRPr="001479FA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1479FA">
        <w:rPr>
          <w:b/>
          <w:lang w:val="fr-FR"/>
        </w:rPr>
        <w:t xml:space="preserve"> publie-t-elle séparément des rapports annuels ou périodiques officiels portant sur ses activités dans le domaine juridique?</w:t>
      </w:r>
    </w:p>
    <w:p w14:paraId="257A46B2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-25730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106283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-1959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5EF6DDE0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479FA">
        <w:rPr>
          <w:b/>
          <w:lang w:val="fr-FR"/>
        </w:rPr>
        <w:t>, comment peut-on accéder à ces rapports</w:t>
      </w:r>
      <w:r>
        <w:rPr>
          <w:b/>
          <w:lang w:val="fr-FR"/>
        </w:rPr>
        <w:t xml:space="preserve"> </w:t>
      </w:r>
      <w:r w:rsidRPr="000C2E3E">
        <w:rPr>
          <w:b/>
          <w:lang w:val="fr-FR"/>
        </w:rPr>
        <w:t>accéder</w:t>
      </w:r>
      <w:r>
        <w:rPr>
          <w:b/>
          <w:lang w:val="fr-FR"/>
        </w:rPr>
        <w:t xml:space="preserve"> (veuillez inclure le ou les titres, le numéro ISBN ou ISSN et/ou l’URL)?</w:t>
      </w:r>
    </w:p>
    <w:p w14:paraId="3FAAB198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126BD82F" w14:textId="77777777" w:rsidR="000B1128" w:rsidRPr="000B1128" w:rsidRDefault="000B1128" w:rsidP="00B27233">
      <w:pPr>
        <w:jc w:val="left"/>
        <w:rPr>
          <w:lang w:val="fr-FR"/>
        </w:rPr>
      </w:pPr>
    </w:p>
    <w:p w14:paraId="4E512CE2" w14:textId="77777777" w:rsidR="000B1128" w:rsidRPr="00E81B76" w:rsidRDefault="000B1128" w:rsidP="000B1128">
      <w:pPr>
        <w:keepNext/>
        <w:rPr>
          <w:b/>
          <w:lang w:val="fr-FR"/>
        </w:rPr>
      </w:pPr>
      <w:r w:rsidRPr="001479FA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1479FA">
        <w:rPr>
          <w:b/>
          <w:lang w:val="fr-FR"/>
        </w:rPr>
        <w:t xml:space="preserve"> publie-t-elle des rapports annuels ou périodiques sur les avis rendus par </w:t>
      </w:r>
      <w:r>
        <w:rPr>
          <w:b/>
          <w:lang w:val="fr-FR"/>
        </w:rPr>
        <w:t>son</w:t>
      </w:r>
      <w:r w:rsidRPr="001479FA">
        <w:rPr>
          <w:b/>
          <w:lang w:val="fr-FR"/>
        </w:rPr>
        <w:t xml:space="preserve"> conseiller juridique, le cas échéant?</w:t>
      </w:r>
    </w:p>
    <w:p w14:paraId="1B33C195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1072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-90329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-156363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2B961EB0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lastRenderedPageBreak/>
        <w:t>Dans l’affirmative</w:t>
      </w:r>
      <w:r w:rsidRPr="001479FA">
        <w:rPr>
          <w:b/>
          <w:lang w:val="fr-FR"/>
        </w:rPr>
        <w:t>, comment peut-on accéder à ces rapports</w:t>
      </w:r>
      <w:r>
        <w:rPr>
          <w:b/>
          <w:lang w:val="fr-FR"/>
        </w:rPr>
        <w:t xml:space="preserve"> (veuillez inclure le ou les titres, le numéro ISBN ou ISSN et/ou l’URL)</w:t>
      </w:r>
      <w:r w:rsidRPr="001479FA">
        <w:rPr>
          <w:b/>
          <w:lang w:val="fr-FR"/>
        </w:rPr>
        <w:t>?</w:t>
      </w:r>
    </w:p>
    <w:p w14:paraId="39240A33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36A80C36" w14:textId="77777777" w:rsidR="000B1128" w:rsidRPr="000B1128" w:rsidRDefault="000B1128" w:rsidP="00B27233">
      <w:pPr>
        <w:jc w:val="left"/>
        <w:rPr>
          <w:lang w:val="fr-FR"/>
        </w:rPr>
      </w:pPr>
    </w:p>
    <w:p w14:paraId="67E94A9B" w14:textId="77777777" w:rsidR="000B1128" w:rsidRPr="00E81B76" w:rsidRDefault="000B1128" w:rsidP="000B1128">
      <w:pPr>
        <w:keepNext/>
        <w:rPr>
          <w:b/>
          <w:lang w:val="fr-FR"/>
        </w:rPr>
      </w:pPr>
      <w:r w:rsidRPr="001479FA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1479FA">
        <w:rPr>
          <w:b/>
          <w:lang w:val="fr-FR"/>
        </w:rPr>
        <w:t xml:space="preserve"> contribue-t-elle à des </w:t>
      </w:r>
      <w:r>
        <w:rPr>
          <w:b/>
          <w:lang w:val="fr-FR"/>
        </w:rPr>
        <w:t>recueils</w:t>
      </w:r>
      <w:r w:rsidRPr="001479FA">
        <w:rPr>
          <w:b/>
          <w:lang w:val="fr-FR"/>
        </w:rPr>
        <w:t xml:space="preserve"> d’avis juridiques publiés par des tiers, comme </w:t>
      </w:r>
      <w:r w:rsidRPr="00FA3C16">
        <w:rPr>
          <w:b/>
          <w:lang w:val="fr-FR"/>
        </w:rPr>
        <w:t>l’</w:t>
      </w:r>
      <w:r w:rsidRPr="00054D3C">
        <w:rPr>
          <w:b/>
          <w:i/>
          <w:lang w:val="fr-FR"/>
        </w:rPr>
        <w:t>Annuaire juridique des Nations Unies</w:t>
      </w:r>
      <w:r w:rsidRPr="001479FA">
        <w:rPr>
          <w:b/>
          <w:lang w:val="fr-FR"/>
        </w:rPr>
        <w:t>?</w:t>
      </w:r>
    </w:p>
    <w:p w14:paraId="7BE01816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8372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99137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9021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5F0906E4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479FA">
        <w:rPr>
          <w:b/>
          <w:lang w:val="fr-FR"/>
        </w:rPr>
        <w:t>, quelles sont-</w:t>
      </w:r>
      <w:r>
        <w:rPr>
          <w:b/>
          <w:lang w:val="fr-FR"/>
        </w:rPr>
        <w:t>ils (veuillez inclure le ou les titres, le numéro ISBN ou ISSN et/ou l’URL)</w:t>
      </w:r>
      <w:r w:rsidRPr="001479FA">
        <w:rPr>
          <w:b/>
          <w:lang w:val="fr-FR"/>
        </w:rPr>
        <w:t>?</w:t>
      </w:r>
    </w:p>
    <w:p w14:paraId="785A3F41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39398611" w14:textId="77777777" w:rsidR="000B1128" w:rsidRPr="000B1128" w:rsidRDefault="000B1128" w:rsidP="00B27233">
      <w:pPr>
        <w:jc w:val="left"/>
        <w:rPr>
          <w:lang w:val="fr-FR"/>
        </w:rPr>
      </w:pPr>
    </w:p>
    <w:p w14:paraId="6ED911C4" w14:textId="77777777" w:rsidR="000B1128" w:rsidRPr="00E81B76" w:rsidRDefault="000B1128" w:rsidP="000B1128">
      <w:pPr>
        <w:keepNext/>
        <w:rPr>
          <w:b/>
          <w:lang w:val="fr-FR"/>
        </w:rPr>
      </w:pPr>
      <w:r w:rsidRPr="001479FA">
        <w:rPr>
          <w:b/>
          <w:lang w:val="fr-FR"/>
        </w:rPr>
        <w:t xml:space="preserve">Votre </w:t>
      </w:r>
      <w:r>
        <w:rPr>
          <w:b/>
          <w:lang w:val="fr-FR"/>
        </w:rPr>
        <w:t>organisation</w:t>
      </w:r>
      <w:r w:rsidRPr="001479FA">
        <w:rPr>
          <w:b/>
          <w:lang w:val="fr-FR"/>
        </w:rPr>
        <w:t xml:space="preserve"> collabore-t-elle régulièrement avec des publications </w:t>
      </w:r>
      <w:r>
        <w:rPr>
          <w:b/>
          <w:lang w:val="fr-FR"/>
        </w:rPr>
        <w:t>académiques</w:t>
      </w:r>
      <w:r w:rsidRPr="001479FA">
        <w:rPr>
          <w:b/>
          <w:lang w:val="fr-FR"/>
        </w:rPr>
        <w:t>?</w:t>
      </w:r>
    </w:p>
    <w:p w14:paraId="188B7302" w14:textId="77777777" w:rsidR="000B1128" w:rsidRPr="000B1128" w:rsidRDefault="000B1128" w:rsidP="00B27233">
      <w:pPr>
        <w:jc w:val="left"/>
        <w:rPr>
          <w:lang w:val="fr-FR"/>
        </w:rPr>
      </w:pPr>
      <w:r w:rsidRPr="000B1128">
        <w:rPr>
          <w:lang w:val="fr-CA"/>
        </w:rPr>
        <w:t xml:space="preserve">Oui </w:t>
      </w:r>
      <w:sdt>
        <w:sdtPr>
          <w:rPr>
            <w:lang w:val="fr-CA"/>
          </w:rPr>
          <w:id w:val="-140792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Non </w:t>
      </w:r>
      <w:sdt>
        <w:sdtPr>
          <w:rPr>
            <w:lang w:val="fr-CA"/>
          </w:rPr>
          <w:id w:val="-170963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1128">
        <w:rPr>
          <w:lang w:val="fr-CA"/>
        </w:rPr>
        <w:t xml:space="preserve"> sans objet </w:t>
      </w:r>
      <w:sdt>
        <w:sdtPr>
          <w:rPr>
            <w:lang w:val="fr-CA"/>
          </w:rPr>
          <w:id w:val="-21028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28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38C7CF4C" w14:textId="77777777" w:rsidR="000B1128" w:rsidRPr="00E81B76" w:rsidRDefault="000B1128" w:rsidP="000B1128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479FA">
        <w:rPr>
          <w:b/>
          <w:lang w:val="fr-FR"/>
        </w:rPr>
        <w:t>, quelles sont ces publications</w:t>
      </w:r>
      <w:r>
        <w:rPr>
          <w:b/>
          <w:lang w:val="fr-FR"/>
        </w:rPr>
        <w:t xml:space="preserve"> (veuillez inclure le ou les titres, le numéro ISBN ou ISSN et/ou l’URL)</w:t>
      </w:r>
      <w:r w:rsidRPr="001479FA">
        <w:rPr>
          <w:b/>
          <w:lang w:val="fr-FR"/>
        </w:rPr>
        <w:t>?</w:t>
      </w:r>
    </w:p>
    <w:p w14:paraId="64685998" w14:textId="77777777" w:rsidR="000B1128" w:rsidRPr="000B1128" w:rsidRDefault="000B1128" w:rsidP="000B1128">
      <w:pPr>
        <w:keepNext/>
        <w:jc w:val="left"/>
        <w:rPr>
          <w:lang w:val="fr-FR"/>
        </w:rPr>
      </w:pPr>
    </w:p>
    <w:p w14:paraId="124204E6" w14:textId="77777777" w:rsidR="000B1128" w:rsidRPr="000B1128" w:rsidRDefault="000B1128" w:rsidP="00B27233">
      <w:pPr>
        <w:jc w:val="left"/>
        <w:rPr>
          <w:lang w:val="fr-FR"/>
        </w:rPr>
      </w:pPr>
    </w:p>
    <w:p w14:paraId="28089B39" w14:textId="77777777" w:rsidR="00605ACE" w:rsidRPr="00E81B76" w:rsidRDefault="00605ACE" w:rsidP="00605ACE">
      <w:pPr>
        <w:pStyle w:val="Heading2"/>
        <w:numPr>
          <w:ilvl w:val="0"/>
          <w:numId w:val="16"/>
        </w:numPr>
        <w:rPr>
          <w:bCs/>
          <w:i w:val="0"/>
          <w:szCs w:val="24"/>
          <w:lang w:val="fr-FR"/>
        </w:rPr>
      </w:pPr>
      <w:r w:rsidRPr="001479FA">
        <w:rPr>
          <w:szCs w:val="24"/>
          <w:lang w:val="fr-FR"/>
        </w:rPr>
        <w:t>Preuves de la pratique des États et acceptation de celle-ci comme étant le droit (</w:t>
      </w:r>
      <w:proofErr w:type="spellStart"/>
      <w:r w:rsidRPr="00054D3C">
        <w:rPr>
          <w:i w:val="0"/>
          <w:szCs w:val="24"/>
          <w:lang w:val="fr-FR"/>
        </w:rPr>
        <w:t>opinio</w:t>
      </w:r>
      <w:proofErr w:type="spellEnd"/>
      <w:r w:rsidRPr="00054D3C">
        <w:rPr>
          <w:i w:val="0"/>
          <w:szCs w:val="24"/>
          <w:lang w:val="fr-FR"/>
        </w:rPr>
        <w:t xml:space="preserve"> </w:t>
      </w:r>
      <w:proofErr w:type="spellStart"/>
      <w:r w:rsidRPr="00054D3C">
        <w:rPr>
          <w:i w:val="0"/>
          <w:szCs w:val="24"/>
          <w:lang w:val="fr-FR"/>
        </w:rPr>
        <w:t>juris</w:t>
      </w:r>
      <w:proofErr w:type="spellEnd"/>
      <w:r w:rsidRPr="001479FA">
        <w:rPr>
          <w:szCs w:val="24"/>
          <w:lang w:val="fr-FR"/>
        </w:rPr>
        <w:t xml:space="preserve">) </w:t>
      </w:r>
    </w:p>
    <w:p w14:paraId="54A56FA4" w14:textId="77777777" w:rsidR="000B4955" w:rsidRPr="001A017C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publie-t-elle les procès-verbaux ou les comptes rendus analytiques des séances auxquelles participent </w:t>
      </w:r>
      <w:r>
        <w:rPr>
          <w:b/>
          <w:lang w:val="fr-FR"/>
        </w:rPr>
        <w:t>l</w:t>
      </w:r>
      <w:r w:rsidRPr="001A4921">
        <w:rPr>
          <w:b/>
          <w:lang w:val="fr-FR"/>
        </w:rPr>
        <w:t>es représentants des États?</w:t>
      </w:r>
    </w:p>
    <w:p w14:paraId="69B8DB3D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17993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-71935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6407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3BFAC3E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1B3FB4BF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7605BE5A" w14:textId="77777777" w:rsidR="000B4955" w:rsidRPr="000B4955" w:rsidRDefault="000B4955" w:rsidP="00B27233">
      <w:pPr>
        <w:jc w:val="left"/>
        <w:rPr>
          <w:lang w:val="fr-FR"/>
        </w:rPr>
      </w:pPr>
    </w:p>
    <w:p w14:paraId="55648106" w14:textId="77777777" w:rsidR="000B4955" w:rsidRPr="001A017C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publie-t-elle des enregistrements vidéo ou audio de ces </w:t>
      </w:r>
      <w:r>
        <w:rPr>
          <w:b/>
          <w:lang w:val="fr-FR"/>
        </w:rPr>
        <w:t>séances</w:t>
      </w:r>
      <w:r w:rsidRPr="001A4921">
        <w:rPr>
          <w:b/>
          <w:lang w:val="fr-FR"/>
        </w:rPr>
        <w:t>?</w:t>
      </w:r>
    </w:p>
    <w:p w14:paraId="0BB6A677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9185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8943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02130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91CCA31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6085A506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0218AE53" w14:textId="77777777" w:rsidR="000B4955" w:rsidRPr="000B4955" w:rsidRDefault="000B4955" w:rsidP="00B27233">
      <w:pPr>
        <w:jc w:val="left"/>
        <w:rPr>
          <w:lang w:val="fr-FR"/>
        </w:rPr>
      </w:pPr>
    </w:p>
    <w:p w14:paraId="07E46326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lastRenderedPageBreak/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publie-t-elle la correspondance diplomatique qui lui est adressée par les États ou la correspondance qu’elle transmet au nom des États?</w:t>
      </w:r>
    </w:p>
    <w:p w14:paraId="5FBC56BD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13471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5526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80692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57586864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75A9A9C7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08E33540" w14:textId="77777777" w:rsidR="000B4955" w:rsidRPr="000B4955" w:rsidRDefault="000B4955" w:rsidP="00B27233">
      <w:pPr>
        <w:jc w:val="left"/>
        <w:rPr>
          <w:lang w:val="fr-FR"/>
        </w:rPr>
      </w:pPr>
    </w:p>
    <w:p w14:paraId="0F7E98C4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recueille-t-elle des informations concernant les actes et la correspondance </w:t>
      </w:r>
      <w:proofErr w:type="gramStart"/>
      <w:r w:rsidRPr="001A4921">
        <w:rPr>
          <w:b/>
          <w:lang w:val="fr-FR"/>
        </w:rPr>
        <w:t>diplomatiques</w:t>
      </w:r>
      <w:proofErr w:type="gramEnd"/>
      <w:r w:rsidRPr="001A4921">
        <w:rPr>
          <w:b/>
          <w:lang w:val="fr-FR"/>
        </w:rPr>
        <w:t xml:space="preserve"> des États ayant trait à son mandat et à ses activités?</w:t>
      </w:r>
    </w:p>
    <w:p w14:paraId="06B759BE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109377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5413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4117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42FA8CE3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prévoit-elle publier ces informations?</w:t>
      </w:r>
    </w:p>
    <w:p w14:paraId="20FBC984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26998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7124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3459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66E99C0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0C0D61ED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78726848" w14:textId="77777777" w:rsidR="000B4955" w:rsidRPr="000B4955" w:rsidRDefault="000B4955" w:rsidP="00B27233">
      <w:pPr>
        <w:jc w:val="left"/>
        <w:rPr>
          <w:lang w:val="fr-FR"/>
        </w:rPr>
      </w:pPr>
    </w:p>
    <w:p w14:paraId="58179248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recueille-t-elle des informations concernant la conduite des États (y compris </w:t>
      </w:r>
      <w:r>
        <w:rPr>
          <w:b/>
          <w:lang w:val="fr-FR"/>
        </w:rPr>
        <w:t xml:space="preserve">sur le plan </w:t>
      </w:r>
      <w:r w:rsidRPr="001A4921">
        <w:rPr>
          <w:b/>
          <w:lang w:val="fr-FR"/>
        </w:rPr>
        <w:t>législati</w:t>
      </w:r>
      <w:r>
        <w:rPr>
          <w:b/>
          <w:lang w:val="fr-FR"/>
        </w:rPr>
        <w:t>f</w:t>
      </w:r>
      <w:r w:rsidRPr="001A4921">
        <w:rPr>
          <w:b/>
          <w:lang w:val="fr-FR"/>
        </w:rPr>
        <w:t xml:space="preserve"> et administrati</w:t>
      </w:r>
      <w:r>
        <w:rPr>
          <w:b/>
          <w:lang w:val="fr-FR"/>
        </w:rPr>
        <w:t>f</w:t>
      </w:r>
      <w:r w:rsidRPr="001A4921">
        <w:rPr>
          <w:b/>
          <w:lang w:val="fr-FR"/>
        </w:rPr>
        <w:t xml:space="preserve">) </w:t>
      </w:r>
      <w:r>
        <w:rPr>
          <w:b/>
          <w:lang w:val="fr-FR"/>
        </w:rPr>
        <w:t>concernant</w:t>
      </w:r>
      <w:r w:rsidRPr="001A4921">
        <w:rPr>
          <w:b/>
          <w:lang w:val="fr-FR"/>
        </w:rPr>
        <w:t xml:space="preserve"> un traité d</w:t>
      </w:r>
      <w:r>
        <w:rPr>
          <w:b/>
          <w:lang w:val="fr-FR"/>
        </w:rPr>
        <w:t>onné</w:t>
      </w:r>
      <w:r w:rsidRPr="001A4921">
        <w:rPr>
          <w:b/>
          <w:lang w:val="fr-FR"/>
        </w:rPr>
        <w:t xml:space="preserve"> ou certaines décisions ou résolutions adoptées en vertu des dispositions d’un traité, y compris </w:t>
      </w:r>
      <w:r>
        <w:rPr>
          <w:b/>
          <w:lang w:val="fr-FR"/>
        </w:rPr>
        <w:t xml:space="preserve">son </w:t>
      </w:r>
      <w:r w:rsidRPr="001A4921">
        <w:rPr>
          <w:b/>
          <w:lang w:val="fr-FR"/>
        </w:rPr>
        <w:t>instrument constitutif?</w:t>
      </w:r>
    </w:p>
    <w:p w14:paraId="1B53C53A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5182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6036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5958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7C1F937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publie-t-elle ces informations?</w:t>
      </w:r>
    </w:p>
    <w:p w14:paraId="6782A731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7456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3600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13560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1A54F884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48CEA124" w14:textId="77777777" w:rsidR="000B4955" w:rsidRPr="000B4955" w:rsidRDefault="000B4955" w:rsidP="000B4955">
      <w:pPr>
        <w:keepNext/>
        <w:rPr>
          <w:rStyle w:val="PlaceholderText"/>
          <w:color w:val="auto"/>
          <w:lang w:val="fr-FR"/>
        </w:rPr>
      </w:pPr>
    </w:p>
    <w:p w14:paraId="3A08BCF8" w14:textId="77777777" w:rsidR="000B4955" w:rsidRPr="000B4955" w:rsidRDefault="000B4955" w:rsidP="00B27233">
      <w:pPr>
        <w:rPr>
          <w:rStyle w:val="PlaceholderText"/>
          <w:color w:val="auto"/>
          <w:lang w:val="fr-FR"/>
        </w:rPr>
      </w:pPr>
    </w:p>
    <w:p w14:paraId="7C46363B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recueille-t-elle des informations concernant les décisions des </w:t>
      </w:r>
      <w:r w:rsidRPr="00CA2D3E">
        <w:rPr>
          <w:b/>
          <w:lang w:val="fr-FR"/>
        </w:rPr>
        <w:t xml:space="preserve">juridictions </w:t>
      </w:r>
      <w:r w:rsidRPr="001A4921">
        <w:rPr>
          <w:b/>
          <w:lang w:val="fr-FR"/>
        </w:rPr>
        <w:t>nationa</w:t>
      </w:r>
      <w:r>
        <w:rPr>
          <w:b/>
          <w:lang w:val="fr-FR"/>
        </w:rPr>
        <w:t>les</w:t>
      </w:r>
      <w:r w:rsidRPr="001A4921">
        <w:rPr>
          <w:b/>
          <w:lang w:val="fr-FR"/>
        </w:rPr>
        <w:t xml:space="preserve"> ayant trait à son mandat et à ses activités?</w:t>
      </w:r>
    </w:p>
    <w:p w14:paraId="2C9B61DB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79821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2206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18185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005E21A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publie-t-elle ces informations?</w:t>
      </w:r>
    </w:p>
    <w:p w14:paraId="5CBFED97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65247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15348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5425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4A0A9425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lastRenderedPageBreak/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12E22490" w14:textId="77777777" w:rsidR="000B4955" w:rsidRPr="000B4955" w:rsidRDefault="000B4955" w:rsidP="000B4955">
      <w:pPr>
        <w:keepNext/>
        <w:rPr>
          <w:rStyle w:val="PlaceholderText"/>
          <w:color w:val="auto"/>
          <w:lang w:val="fr-FR"/>
        </w:rPr>
      </w:pPr>
    </w:p>
    <w:p w14:paraId="08A168FB" w14:textId="77777777" w:rsidR="000B4955" w:rsidRPr="000B4955" w:rsidRDefault="000B4955" w:rsidP="00B27233">
      <w:pPr>
        <w:rPr>
          <w:rStyle w:val="PlaceholderText"/>
          <w:color w:val="auto"/>
          <w:lang w:val="fr-FR"/>
        </w:rPr>
      </w:pPr>
    </w:p>
    <w:p w14:paraId="33450F4B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recueille-t-elle des informations concernant les décisions des juridictions internationales ayant trait à son mandat et à ses activités?</w:t>
      </w:r>
    </w:p>
    <w:p w14:paraId="7B688D3B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7332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202720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18637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4FEFA3B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publie-t-elle ces informations?</w:t>
      </w:r>
    </w:p>
    <w:p w14:paraId="74D2958D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8819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-114025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59948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4DC0469F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64621A1A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22903735" w14:textId="77777777" w:rsidR="000B4955" w:rsidRPr="000B4955" w:rsidRDefault="000B4955" w:rsidP="00B27233">
      <w:pPr>
        <w:jc w:val="left"/>
        <w:rPr>
          <w:lang w:val="fr-FR"/>
        </w:rPr>
      </w:pPr>
    </w:p>
    <w:p w14:paraId="11A2A4FA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recueille-t-elle des informations concernant les déclarations publiques</w:t>
      </w:r>
      <w:r>
        <w:rPr>
          <w:b/>
          <w:lang w:val="fr-FR"/>
        </w:rPr>
        <w:t>,</w:t>
      </w:r>
      <w:r w:rsidRPr="001A4921">
        <w:rPr>
          <w:b/>
          <w:lang w:val="fr-FR"/>
        </w:rPr>
        <w:t xml:space="preserve"> faites par </w:t>
      </w:r>
      <w:r>
        <w:rPr>
          <w:b/>
          <w:lang w:val="fr-FR"/>
        </w:rPr>
        <w:t>d</w:t>
      </w:r>
      <w:r w:rsidRPr="001A4921">
        <w:rPr>
          <w:b/>
          <w:lang w:val="fr-FR"/>
        </w:rPr>
        <w:t>es États</w:t>
      </w:r>
      <w:r>
        <w:rPr>
          <w:b/>
          <w:lang w:val="fr-FR"/>
        </w:rPr>
        <w:t>,</w:t>
      </w:r>
      <w:r w:rsidRPr="001A4921">
        <w:rPr>
          <w:b/>
          <w:lang w:val="fr-FR"/>
        </w:rPr>
        <w:t xml:space="preserve"> qui se rapportent à son mandat et à ses activités?</w:t>
      </w:r>
    </w:p>
    <w:p w14:paraId="279FD18E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18941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-11750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2675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3936FA0C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publie-t-elle ces informations?</w:t>
      </w:r>
    </w:p>
    <w:p w14:paraId="0D236073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6520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-44246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3487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2137D733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76477493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2E501C52" w14:textId="77777777" w:rsidR="000B4955" w:rsidRPr="000B4955" w:rsidRDefault="000B4955" w:rsidP="00B27233">
      <w:pPr>
        <w:jc w:val="left"/>
        <w:rPr>
          <w:lang w:val="fr-FR"/>
        </w:rPr>
      </w:pPr>
    </w:p>
    <w:p w14:paraId="525B4570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recueille-t-elle des informations concernant les publications officielles des États ayant trait à son mandat et à ses activités?</w:t>
      </w:r>
    </w:p>
    <w:p w14:paraId="1283B6C0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8260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213675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93790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206AE27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 xml:space="preserve">, </w:t>
      </w:r>
      <w:r>
        <w:rPr>
          <w:b/>
          <w:lang w:val="fr-FR"/>
        </w:rPr>
        <w:t xml:space="preserve">les </w:t>
      </w:r>
      <w:r w:rsidRPr="001A4921">
        <w:rPr>
          <w:b/>
          <w:lang w:val="fr-FR"/>
        </w:rPr>
        <w:t>diffuse-t-elle?</w:t>
      </w:r>
    </w:p>
    <w:p w14:paraId="3553F62B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21500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-133290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-135102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117ADF4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34795DC8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2F0F89F7" w14:textId="77777777" w:rsidR="000B4955" w:rsidRPr="000B4955" w:rsidRDefault="000B4955" w:rsidP="00B27233">
      <w:pPr>
        <w:jc w:val="left"/>
        <w:rPr>
          <w:lang w:val="fr-FR"/>
        </w:rPr>
      </w:pPr>
    </w:p>
    <w:p w14:paraId="022C8713" w14:textId="77777777" w:rsidR="000B4955" w:rsidRPr="001A4921" w:rsidRDefault="000B4955" w:rsidP="000B4955">
      <w:pPr>
        <w:keepNext/>
        <w:rPr>
          <w:b/>
          <w:lang w:val="fr-FR"/>
        </w:rPr>
      </w:pPr>
      <w:r w:rsidRPr="001A4921">
        <w:rPr>
          <w:b/>
          <w:lang w:val="fr-FR"/>
        </w:rPr>
        <w:lastRenderedPageBreak/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recueille-t-elle des informations concernant les avis juridiques gouvernementaux ayant trait à son mandat et à ses activités?</w:t>
      </w:r>
    </w:p>
    <w:p w14:paraId="01469C2D" w14:textId="77777777" w:rsidR="000B4955" w:rsidRPr="000B4955" w:rsidRDefault="000B4955" w:rsidP="00B27233">
      <w:pPr>
        <w:jc w:val="left"/>
        <w:rPr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12717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27760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21262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0CE22DA4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publie-t-elle ces informations?</w:t>
      </w:r>
    </w:p>
    <w:p w14:paraId="5BFD9508" w14:textId="77777777" w:rsidR="000B4955" w:rsidRPr="000B4955" w:rsidRDefault="000B4955" w:rsidP="00B27233">
      <w:pPr>
        <w:jc w:val="left"/>
        <w:rPr>
          <w:rStyle w:val="PlaceholderText"/>
          <w:color w:val="auto"/>
          <w:lang w:val="fr-FR"/>
        </w:rPr>
      </w:pPr>
      <w:r w:rsidRPr="000B4955">
        <w:rPr>
          <w:lang w:val="fr-CA"/>
        </w:rPr>
        <w:t xml:space="preserve">Oui </w:t>
      </w:r>
      <w:sdt>
        <w:sdtPr>
          <w:rPr>
            <w:lang w:val="fr-CA"/>
          </w:rPr>
          <w:id w:val="-9850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Non </w:t>
      </w:r>
      <w:sdt>
        <w:sdtPr>
          <w:rPr>
            <w:lang w:val="fr-CA"/>
          </w:rPr>
          <w:id w:val="121354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0B4955">
        <w:rPr>
          <w:lang w:val="fr-CA"/>
        </w:rPr>
        <w:t xml:space="preserve"> sans objet </w:t>
      </w:r>
      <w:sdt>
        <w:sdtPr>
          <w:rPr>
            <w:lang w:val="fr-CA"/>
          </w:rPr>
          <w:id w:val="13605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955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2A4B4448" w14:textId="77777777" w:rsidR="000B4955" w:rsidRPr="001A4921" w:rsidRDefault="000B4955" w:rsidP="000B4955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24874B2F" w14:textId="77777777" w:rsidR="000B4955" w:rsidRPr="000B4955" w:rsidRDefault="000B4955" w:rsidP="000B4955">
      <w:pPr>
        <w:keepNext/>
        <w:jc w:val="left"/>
        <w:rPr>
          <w:lang w:val="fr-FR"/>
        </w:rPr>
      </w:pPr>
    </w:p>
    <w:p w14:paraId="755C196C" w14:textId="77777777" w:rsidR="000B4955" w:rsidRPr="000B4955" w:rsidRDefault="000B4955" w:rsidP="00B27233">
      <w:pPr>
        <w:jc w:val="left"/>
        <w:rPr>
          <w:lang w:val="fr-FR"/>
        </w:rPr>
      </w:pPr>
    </w:p>
    <w:p w14:paraId="61DA5E92" w14:textId="6EB4B7B6" w:rsidR="00605ACE" w:rsidRPr="001A4921" w:rsidRDefault="00041A7A" w:rsidP="00605ACE">
      <w:pPr>
        <w:pStyle w:val="Heading2"/>
        <w:numPr>
          <w:ilvl w:val="0"/>
          <w:numId w:val="16"/>
        </w:numPr>
        <w:rPr>
          <w:bCs/>
          <w:i w:val="0"/>
          <w:sz w:val="22"/>
        </w:rPr>
      </w:pPr>
      <w:r>
        <w:rPr>
          <w:sz w:val="22"/>
          <w:lang w:val="fr-FR"/>
        </w:rPr>
        <w:t>Pratique de votre o</w:t>
      </w:r>
      <w:r w:rsidR="00605ACE" w:rsidRPr="001A4921">
        <w:rPr>
          <w:sz w:val="22"/>
          <w:lang w:val="fr-FR"/>
        </w:rPr>
        <w:t>rganisation</w:t>
      </w:r>
    </w:p>
    <w:p w14:paraId="57915F5D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</w:t>
      </w:r>
      <w:r>
        <w:rPr>
          <w:b/>
          <w:lang w:val="fr-FR"/>
        </w:rPr>
        <w:t>publie-t</w:t>
      </w:r>
      <w:r w:rsidRPr="001A4921">
        <w:rPr>
          <w:b/>
          <w:lang w:val="fr-FR"/>
        </w:rPr>
        <w:t>-elle la correspondance officielle qu’elle envoie aux États?</w:t>
      </w:r>
    </w:p>
    <w:p w14:paraId="7F0449C6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15747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7628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-15742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28F2CB6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</w:t>
      </w:r>
      <w:r>
        <w:rPr>
          <w:b/>
          <w:lang w:val="fr-FR"/>
        </w:rPr>
        <w:t xml:space="preserve"> y</w:t>
      </w:r>
      <w:r w:rsidRPr="001A4921">
        <w:rPr>
          <w:b/>
          <w:lang w:val="fr-FR"/>
        </w:rPr>
        <w:t xml:space="preserve">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29B31EA8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57ABD305" w14:textId="77777777" w:rsidR="008F48B2" w:rsidRPr="008F48B2" w:rsidRDefault="008F48B2" w:rsidP="00B27233">
      <w:pPr>
        <w:jc w:val="left"/>
        <w:rPr>
          <w:lang w:val="fr-FR"/>
        </w:rPr>
      </w:pPr>
    </w:p>
    <w:p w14:paraId="75CB454C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</w:t>
      </w:r>
      <w:r>
        <w:rPr>
          <w:b/>
          <w:lang w:val="fr-FR"/>
        </w:rPr>
        <w:t>publie-t</w:t>
      </w:r>
      <w:r w:rsidRPr="001A4921">
        <w:rPr>
          <w:b/>
          <w:lang w:val="fr-FR"/>
        </w:rPr>
        <w:t xml:space="preserve">-elle la correspondance officielle qu’elle envoie à d’autres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rganisations internationales?</w:t>
      </w:r>
    </w:p>
    <w:p w14:paraId="122E76B0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121431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19844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12326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1B8BFE01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 xml:space="preserve">, comment peut-on </w:t>
      </w:r>
      <w:r>
        <w:rPr>
          <w:b/>
          <w:lang w:val="fr-FR"/>
        </w:rPr>
        <w:t xml:space="preserve">y </w:t>
      </w:r>
      <w:r w:rsidRPr="001A4921">
        <w:rPr>
          <w:b/>
          <w:lang w:val="fr-FR"/>
        </w:rPr>
        <w:t>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649C2B73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563BD8BB" w14:textId="77777777" w:rsidR="008F48B2" w:rsidRPr="008F48B2" w:rsidRDefault="008F48B2" w:rsidP="00B27233">
      <w:pPr>
        <w:jc w:val="left"/>
        <w:rPr>
          <w:lang w:val="fr-FR"/>
        </w:rPr>
      </w:pPr>
    </w:p>
    <w:p w14:paraId="50F664BC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publie-t-elle les minutes des réunions internes de son secrétariat?</w:t>
      </w:r>
    </w:p>
    <w:p w14:paraId="1783623B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-16466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-11492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-17151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265C346C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3A53D58C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3D342C2F" w14:textId="77777777" w:rsidR="008F48B2" w:rsidRPr="008F48B2" w:rsidRDefault="008F48B2" w:rsidP="00B27233">
      <w:pPr>
        <w:jc w:val="left"/>
        <w:rPr>
          <w:lang w:val="fr-FR"/>
        </w:rPr>
      </w:pPr>
    </w:p>
    <w:p w14:paraId="158FD620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lastRenderedPageBreak/>
        <w:t xml:space="preserve">Votre </w:t>
      </w:r>
      <w:r>
        <w:rPr>
          <w:b/>
          <w:lang w:val="fr-FR"/>
        </w:rPr>
        <w:t>o</w:t>
      </w:r>
      <w:r w:rsidRPr="001A4921">
        <w:rPr>
          <w:b/>
          <w:lang w:val="fr-FR"/>
        </w:rPr>
        <w:t xml:space="preserve">rganisation publie-t-elle toutes les décisions et </w:t>
      </w:r>
      <w:r>
        <w:rPr>
          <w:b/>
          <w:lang w:val="fr-FR"/>
        </w:rPr>
        <w:t>directives</w:t>
      </w:r>
      <w:r w:rsidRPr="001A4921">
        <w:rPr>
          <w:b/>
          <w:lang w:val="fr-FR"/>
        </w:rPr>
        <w:t xml:space="preserve"> internes adoptées par ses organes administratifs?</w:t>
      </w:r>
    </w:p>
    <w:p w14:paraId="4A16554D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-7423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-8392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-21213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55D35658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27A452F9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660FEE99" w14:textId="77777777" w:rsidR="008F48B2" w:rsidRPr="008F48B2" w:rsidRDefault="008F48B2" w:rsidP="00B27233">
      <w:pPr>
        <w:jc w:val="left"/>
        <w:rPr>
          <w:lang w:val="fr-FR"/>
        </w:rPr>
      </w:pPr>
    </w:p>
    <w:p w14:paraId="0C41631D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>Existe-t-il des mécanismes de recours juridique à l’encontre des décisions et directives internes adoptées par les organes administratifs de l’</w:t>
      </w:r>
      <w:r>
        <w:rPr>
          <w:b/>
          <w:lang w:val="fr-FR"/>
        </w:rPr>
        <w:t>o</w:t>
      </w:r>
      <w:r w:rsidRPr="001A4921">
        <w:rPr>
          <w:b/>
          <w:lang w:val="fr-FR"/>
        </w:rPr>
        <w:t>rganisation (par exemple, des tribunaux administratifs internes chargés du règlement des litiges du travail)?</w:t>
      </w:r>
    </w:p>
    <w:p w14:paraId="438408DB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8350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9724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133810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3B5491AD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leurs décisions sont-elles publiées?</w:t>
      </w:r>
    </w:p>
    <w:p w14:paraId="366564B4" w14:textId="77777777" w:rsidR="008F48B2" w:rsidRPr="008F48B2" w:rsidRDefault="008F48B2" w:rsidP="00B27233">
      <w:pPr>
        <w:jc w:val="left"/>
        <w:rPr>
          <w:rStyle w:val="PlaceholderText"/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186046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14925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8113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AD51279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y accéder</w:t>
      </w:r>
      <w:r>
        <w:rPr>
          <w:b/>
          <w:lang w:val="fr-FR"/>
        </w:rPr>
        <w:t xml:space="preserve"> (veuillez inclure le ou les titres, le numéro ISBN ou ISSN et/ou l’URL)</w:t>
      </w:r>
      <w:r w:rsidRPr="001A4921">
        <w:rPr>
          <w:b/>
          <w:lang w:val="fr-FR"/>
        </w:rPr>
        <w:t>?</w:t>
      </w:r>
    </w:p>
    <w:p w14:paraId="0B3297EF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2EFB5590" w14:textId="77777777" w:rsidR="008F48B2" w:rsidRPr="008F48B2" w:rsidRDefault="008F48B2" w:rsidP="00B27233">
      <w:pPr>
        <w:jc w:val="left"/>
        <w:rPr>
          <w:lang w:val="fr-FR"/>
        </w:rPr>
      </w:pPr>
    </w:p>
    <w:p w14:paraId="7B0E2F74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Comment peut-on accéder aux communiqués de presse de </w:t>
      </w:r>
      <w:r>
        <w:rPr>
          <w:b/>
          <w:lang w:val="fr-FR"/>
        </w:rPr>
        <w:t>votre o</w:t>
      </w:r>
      <w:r w:rsidRPr="001A4921">
        <w:rPr>
          <w:b/>
          <w:lang w:val="fr-FR"/>
        </w:rPr>
        <w:t>rganisation?</w:t>
      </w:r>
    </w:p>
    <w:p w14:paraId="6A3F738B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1F4085D2" w14:textId="77777777" w:rsidR="008F48B2" w:rsidRPr="008F48B2" w:rsidRDefault="008F48B2" w:rsidP="00B27233">
      <w:pPr>
        <w:jc w:val="left"/>
        <w:rPr>
          <w:lang w:val="fr-FR"/>
        </w:rPr>
      </w:pPr>
    </w:p>
    <w:p w14:paraId="095A9977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 xml:space="preserve">Les archives de </w:t>
      </w:r>
      <w:r>
        <w:rPr>
          <w:b/>
          <w:lang w:val="fr-FR"/>
        </w:rPr>
        <w:t>votre o</w:t>
      </w:r>
      <w:r w:rsidRPr="001A4921">
        <w:rPr>
          <w:b/>
          <w:lang w:val="fr-FR"/>
        </w:rPr>
        <w:t>rganisation sont-elles ouvertes au public?</w:t>
      </w:r>
    </w:p>
    <w:p w14:paraId="73BE2B57" w14:textId="77777777" w:rsidR="008F48B2" w:rsidRPr="008F48B2" w:rsidRDefault="008F48B2" w:rsidP="00B27233">
      <w:pPr>
        <w:jc w:val="left"/>
        <w:rPr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-15157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-6741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4820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6191A2E3" w14:textId="77777777" w:rsidR="008F48B2" w:rsidRPr="001A4921" w:rsidRDefault="008F48B2" w:rsidP="008F48B2">
      <w:pPr>
        <w:keepNext/>
        <w:rPr>
          <w:b/>
          <w:lang w:val="fr-FR"/>
        </w:rPr>
      </w:pPr>
      <w:r w:rsidRPr="001A4921">
        <w:rPr>
          <w:b/>
          <w:lang w:val="fr-FR"/>
        </w:rPr>
        <w:t>Existe-t-il une politique ou procédure d’accès à l’information?</w:t>
      </w:r>
    </w:p>
    <w:p w14:paraId="2B22C917" w14:textId="77777777" w:rsidR="008F48B2" w:rsidRPr="008F48B2" w:rsidRDefault="008F48B2" w:rsidP="00B27233">
      <w:pPr>
        <w:jc w:val="left"/>
        <w:rPr>
          <w:rStyle w:val="PlaceholderText"/>
          <w:lang w:val="fr-FR"/>
        </w:rPr>
      </w:pPr>
      <w:r w:rsidRPr="008F48B2">
        <w:rPr>
          <w:lang w:val="fr-CA"/>
        </w:rPr>
        <w:t xml:space="preserve">Oui </w:t>
      </w:r>
      <w:sdt>
        <w:sdtPr>
          <w:rPr>
            <w:lang w:val="fr-CA"/>
          </w:rPr>
          <w:id w:val="-16531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Non </w:t>
      </w:r>
      <w:sdt>
        <w:sdtPr>
          <w:rPr>
            <w:lang w:val="fr-CA"/>
          </w:rPr>
          <w:id w:val="49276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  <w:r w:rsidRPr="008F48B2">
        <w:rPr>
          <w:lang w:val="fr-CA"/>
        </w:rPr>
        <w:t xml:space="preserve"> sans objet </w:t>
      </w:r>
      <w:sdt>
        <w:sdtPr>
          <w:rPr>
            <w:lang w:val="fr-CA"/>
          </w:rPr>
          <w:id w:val="180389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8B2">
            <w:rPr>
              <w:rFonts w:ascii="MS Gothic" w:eastAsia="MS Gothic" w:hAnsi="MS Gothic" w:cs="MS Gothic" w:hint="eastAsia"/>
              <w:lang w:val="fr-CA"/>
            </w:rPr>
            <w:t>☐</w:t>
          </w:r>
        </w:sdtContent>
      </w:sdt>
    </w:p>
    <w:p w14:paraId="70893D09" w14:textId="77777777" w:rsidR="008F48B2" w:rsidRPr="001A4921" w:rsidRDefault="008F48B2" w:rsidP="008F48B2">
      <w:pPr>
        <w:keepNext/>
        <w:rPr>
          <w:b/>
          <w:lang w:val="fr-FR"/>
        </w:rPr>
      </w:pPr>
      <w:r>
        <w:rPr>
          <w:b/>
          <w:lang w:val="fr-FR"/>
        </w:rPr>
        <w:t>Dans l’affirmative</w:t>
      </w:r>
      <w:r w:rsidRPr="001A4921">
        <w:rPr>
          <w:b/>
          <w:lang w:val="fr-FR"/>
        </w:rPr>
        <w:t>, comment peut-on consulter cette politique ou procédure?</w:t>
      </w:r>
    </w:p>
    <w:p w14:paraId="5BF77FA0" w14:textId="77777777" w:rsidR="008F48B2" w:rsidRPr="008F48B2" w:rsidRDefault="008F48B2" w:rsidP="008F48B2">
      <w:pPr>
        <w:keepNext/>
        <w:jc w:val="left"/>
        <w:rPr>
          <w:lang w:val="fr-FR"/>
        </w:rPr>
      </w:pPr>
    </w:p>
    <w:p w14:paraId="40E7F29E" w14:textId="77777777" w:rsidR="008F48B2" w:rsidRPr="008F48B2" w:rsidRDefault="008F48B2" w:rsidP="00B27233">
      <w:pPr>
        <w:jc w:val="left"/>
        <w:rPr>
          <w:lang w:val="fr-FR"/>
        </w:rPr>
      </w:pPr>
    </w:p>
    <w:p w14:paraId="6B6B2025" w14:textId="0908530C" w:rsidR="00605ACE" w:rsidRPr="008F48B2" w:rsidRDefault="00605ACE" w:rsidP="008F48B2">
      <w:pPr>
        <w:tabs>
          <w:tab w:val="center" w:pos="5040"/>
          <w:tab w:val="left" w:pos="6564"/>
        </w:tabs>
        <w:jc w:val="left"/>
        <w:rPr>
          <w:lang w:val="fr-CA"/>
        </w:rPr>
      </w:pPr>
    </w:p>
    <w:sectPr w:rsidR="00605ACE" w:rsidRPr="008F48B2" w:rsidSect="00054D3C">
      <w:headerReference w:type="default" r:id="rId15"/>
      <w:type w:val="continuous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9F09" w14:textId="77777777" w:rsidR="003E4227" w:rsidRDefault="003E4227" w:rsidP="00867A5B">
      <w:pPr>
        <w:spacing w:after="0"/>
      </w:pPr>
      <w:r>
        <w:separator/>
      </w:r>
    </w:p>
  </w:endnote>
  <w:endnote w:type="continuationSeparator" w:id="0">
    <w:p w14:paraId="67D962EF" w14:textId="77777777" w:rsidR="003E4227" w:rsidRDefault="003E4227" w:rsidP="00867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6207" w14:textId="77777777" w:rsidR="00CE3386" w:rsidRPr="00DC1BEA" w:rsidRDefault="00CE3386" w:rsidP="00CE3386">
    <w:pPr>
      <w:pStyle w:val="Footer"/>
      <w:pBdr>
        <w:top w:val="single" w:sz="4" w:space="1" w:color="auto"/>
      </w:pBdr>
      <w:jc w:val="right"/>
    </w:pPr>
    <w:r w:rsidRPr="00DC1BEA">
      <w:t xml:space="preserve">Page </w:t>
    </w:r>
    <w:r w:rsidRPr="00DC1BEA">
      <w:rPr>
        <w:b/>
      </w:rPr>
      <w:fldChar w:fldCharType="begin"/>
    </w:r>
    <w:r w:rsidRPr="00DC1BEA">
      <w:rPr>
        <w:b/>
      </w:rPr>
      <w:instrText xml:space="preserve"> PAGE  \* Arabic  \* MERGEFORMAT </w:instrText>
    </w:r>
    <w:r w:rsidRPr="00DC1BEA">
      <w:rPr>
        <w:b/>
      </w:rPr>
      <w:fldChar w:fldCharType="separate"/>
    </w:r>
    <w:r w:rsidR="00537F3B">
      <w:rPr>
        <w:b/>
        <w:noProof/>
      </w:rPr>
      <w:t>8</w:t>
    </w:r>
    <w:r w:rsidRPr="00DC1BEA">
      <w:fldChar w:fldCharType="end"/>
    </w:r>
    <w:r w:rsidRPr="00DC1BEA">
      <w:t xml:space="preserve"> </w:t>
    </w:r>
    <w:r>
      <w:t>de</w:t>
    </w:r>
    <w:r w:rsidRPr="00DC1BEA">
      <w:t xml:space="preserve"> </w:t>
    </w:r>
    <w:r w:rsidRPr="00DC1BEA">
      <w:rPr>
        <w:b/>
      </w:rPr>
      <w:fldChar w:fldCharType="begin"/>
    </w:r>
    <w:r w:rsidRPr="00DC1BEA">
      <w:rPr>
        <w:b/>
      </w:rPr>
      <w:instrText xml:space="preserve"> NUMPAGES  \* Arabic  \* MERGEFORMAT </w:instrText>
    </w:r>
    <w:r w:rsidRPr="00DC1BEA">
      <w:rPr>
        <w:b/>
      </w:rPr>
      <w:fldChar w:fldCharType="separate"/>
    </w:r>
    <w:r w:rsidR="00537F3B">
      <w:rPr>
        <w:b/>
        <w:noProof/>
      </w:rPr>
      <w:t>8</w:t>
    </w:r>
    <w:r w:rsidRPr="00DC1BEA">
      <w:fldChar w:fldCharType="end"/>
    </w:r>
  </w:p>
  <w:p w14:paraId="41C103D5" w14:textId="77777777" w:rsidR="0042676B" w:rsidRDefault="00426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CA09" w14:textId="77777777" w:rsidR="003E4227" w:rsidRDefault="003E4227" w:rsidP="00867A5B">
      <w:pPr>
        <w:spacing w:after="0"/>
      </w:pPr>
      <w:r>
        <w:separator/>
      </w:r>
    </w:p>
  </w:footnote>
  <w:footnote w:type="continuationSeparator" w:id="0">
    <w:p w14:paraId="6A431959" w14:textId="77777777" w:rsidR="003E4227" w:rsidRDefault="003E4227" w:rsidP="00867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2" w:type="pct"/>
      <w:tblInd w:w="-180" w:type="dxa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6"/>
      <w:gridCol w:w="8989"/>
    </w:tblGrid>
    <w:tr w:rsidR="00B27233" w:rsidRPr="00BB46D9" w14:paraId="12FE6162" w14:textId="77777777" w:rsidTr="00054D3C">
      <w:trPr>
        <w:trHeight w:hRule="exact" w:val="2073"/>
      </w:trPr>
      <w:tc>
        <w:tcPr>
          <w:tcW w:w="596" w:type="pct"/>
          <w:shd w:val="clear" w:color="auto" w:fill="auto"/>
        </w:tcPr>
        <w:p w14:paraId="3ADFADCA" w14:textId="77777777" w:rsidR="00B27233" w:rsidRPr="00E65FFB" w:rsidRDefault="00B27233" w:rsidP="00B27233">
          <w:pPr>
            <w:pStyle w:val="Header"/>
            <w:rPr>
              <w:lang w:val="en-US"/>
            </w:rPr>
          </w:pPr>
          <w:r w:rsidRPr="00E65FFB">
            <w:rPr>
              <w:noProof/>
              <w:lang w:eastAsia="en-GB"/>
            </w:rPr>
            <w:drawing>
              <wp:inline distT="0" distB="0" distL="0" distR="0" wp14:anchorId="43EAA672" wp14:editId="1C0045F3">
                <wp:extent cx="713232" cy="597103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pct"/>
          <w:tcBorders>
            <w:top w:val="nil"/>
            <w:bottom w:val="single" w:sz="12" w:space="0" w:color="auto"/>
          </w:tcBorders>
          <w:shd w:val="clear" w:color="auto" w:fill="auto"/>
        </w:tcPr>
        <w:p w14:paraId="321AFBD2" w14:textId="77777777" w:rsidR="00B27233" w:rsidRPr="00E81B76" w:rsidRDefault="00B27233" w:rsidP="00B27233">
          <w:pPr>
            <w:pStyle w:val="Header"/>
            <w:jc w:val="left"/>
            <w:rPr>
              <w:b/>
              <w:sz w:val="40"/>
              <w:szCs w:val="40"/>
              <w:lang w:val="fr-FR"/>
            </w:rPr>
          </w:pPr>
          <w:r w:rsidRPr="009D6D7D">
            <w:rPr>
              <w:b/>
              <w:sz w:val="40"/>
              <w:szCs w:val="40"/>
              <w:lang w:val="fr-FR"/>
            </w:rPr>
            <w:t>Moyens de rendre plus accessible la documentation relative au droit international coutumier</w:t>
          </w:r>
        </w:p>
        <w:p w14:paraId="503B6E2C" w14:textId="77777777" w:rsidR="00B27233" w:rsidRPr="00E81B76" w:rsidRDefault="00B27233" w:rsidP="00B27233">
          <w:pPr>
            <w:pStyle w:val="Header"/>
            <w:jc w:val="left"/>
            <w:rPr>
              <w:b/>
              <w:spacing w:val="-2"/>
              <w:sz w:val="28"/>
              <w:szCs w:val="28"/>
              <w:lang w:val="fr-FR"/>
            </w:rPr>
          </w:pPr>
          <w:r w:rsidRPr="009D6D7D">
            <w:rPr>
              <w:b/>
              <w:sz w:val="28"/>
              <w:szCs w:val="28"/>
              <w:lang w:val="fr-FR"/>
            </w:rPr>
            <w:t xml:space="preserve">Questionnaire adressé aux </w:t>
          </w:r>
          <w:r>
            <w:rPr>
              <w:b/>
              <w:sz w:val="28"/>
              <w:szCs w:val="28"/>
              <w:lang w:val="fr-FR"/>
            </w:rPr>
            <w:t>organes</w:t>
          </w:r>
          <w:r w:rsidRPr="009D6D7D">
            <w:rPr>
              <w:b/>
              <w:sz w:val="28"/>
              <w:szCs w:val="28"/>
              <w:lang w:val="fr-FR"/>
            </w:rPr>
            <w:t xml:space="preserve"> des Nations Unies ainsi qu’aux entités et </w:t>
          </w:r>
          <w:r>
            <w:rPr>
              <w:b/>
              <w:sz w:val="28"/>
              <w:szCs w:val="28"/>
              <w:lang w:val="fr-FR"/>
            </w:rPr>
            <w:t>organisation</w:t>
          </w:r>
          <w:r w:rsidRPr="009D6D7D">
            <w:rPr>
              <w:b/>
              <w:sz w:val="28"/>
              <w:szCs w:val="28"/>
              <w:lang w:val="fr-FR"/>
            </w:rPr>
            <w:t>s ayant reçu une invitation permanente à participer en tant qu’observateurs aux sessions et aux travaux de l’Assemblée générale</w:t>
          </w:r>
        </w:p>
      </w:tc>
    </w:tr>
  </w:tbl>
  <w:p w14:paraId="69C0164F" w14:textId="77777777" w:rsidR="00B27233" w:rsidRPr="00054D3C" w:rsidRDefault="00B2723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tblInd w:w="63" w:type="dxa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"/>
      <w:gridCol w:w="9054"/>
    </w:tblGrid>
    <w:tr w:rsidR="00B27233" w:rsidRPr="00BB46D9" w14:paraId="6DD5DC5B" w14:textId="77777777" w:rsidTr="00B457F2">
      <w:trPr>
        <w:trHeight w:hRule="exact" w:val="813"/>
      </w:trPr>
      <w:tc>
        <w:tcPr>
          <w:tcW w:w="481" w:type="pct"/>
          <w:shd w:val="clear" w:color="auto" w:fill="auto"/>
        </w:tcPr>
        <w:p w14:paraId="1B44BC07" w14:textId="77777777" w:rsidR="00B27233" w:rsidRPr="0086546A" w:rsidRDefault="00B27233" w:rsidP="00B27233">
          <w:pPr>
            <w:pStyle w:val="Header"/>
            <w:rPr>
              <w:sz w:val="20"/>
              <w:szCs w:val="20"/>
              <w:lang w:val="en-US"/>
            </w:rPr>
          </w:pPr>
          <w:r w:rsidRPr="0086546A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40739388" wp14:editId="2CEFA7A4">
                <wp:extent cx="357809" cy="286247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3" cy="2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pct"/>
          <w:shd w:val="clear" w:color="auto" w:fill="auto"/>
        </w:tcPr>
        <w:p w14:paraId="36EE0786" w14:textId="77777777" w:rsidR="00B27233" w:rsidRPr="00E81B76" w:rsidRDefault="00B27233" w:rsidP="00B27233">
          <w:pPr>
            <w:pStyle w:val="Header"/>
            <w:rPr>
              <w:b/>
              <w:lang w:val="fr-FR"/>
            </w:rPr>
          </w:pPr>
          <w:r w:rsidRPr="00840D61">
            <w:rPr>
              <w:b/>
              <w:lang w:val="fr-FR"/>
            </w:rPr>
            <w:t>Moyens de rendre plus accessible la documentation relative au droit international coutumier</w:t>
          </w:r>
        </w:p>
        <w:p w14:paraId="64A3753F" w14:textId="77777777" w:rsidR="00B27233" w:rsidRPr="00E81B76" w:rsidRDefault="00B27233" w:rsidP="00B27233">
          <w:pPr>
            <w:pStyle w:val="Header"/>
            <w:rPr>
              <w:b/>
              <w:sz w:val="18"/>
              <w:szCs w:val="18"/>
              <w:lang w:val="fr-FR"/>
            </w:rPr>
          </w:pPr>
          <w:r w:rsidRPr="00840D61">
            <w:rPr>
              <w:b/>
              <w:sz w:val="18"/>
              <w:szCs w:val="18"/>
              <w:lang w:val="fr-FR"/>
            </w:rPr>
            <w:t xml:space="preserve">Questionnaire adressé aux </w:t>
          </w:r>
          <w:r>
            <w:rPr>
              <w:b/>
              <w:sz w:val="18"/>
              <w:szCs w:val="18"/>
              <w:lang w:val="fr-FR"/>
            </w:rPr>
            <w:t>organes</w:t>
          </w:r>
          <w:r w:rsidRPr="00840D61">
            <w:rPr>
              <w:b/>
              <w:sz w:val="18"/>
              <w:szCs w:val="18"/>
              <w:lang w:val="fr-FR"/>
            </w:rPr>
            <w:t xml:space="preserve"> des Nations Unies ainsi qu’aux entités et </w:t>
          </w:r>
          <w:r>
            <w:rPr>
              <w:b/>
              <w:sz w:val="18"/>
              <w:szCs w:val="18"/>
              <w:lang w:val="fr-FR"/>
            </w:rPr>
            <w:t>organisation</w:t>
          </w:r>
          <w:r w:rsidRPr="00840D61">
            <w:rPr>
              <w:b/>
              <w:sz w:val="18"/>
              <w:szCs w:val="18"/>
              <w:lang w:val="fr-FR"/>
            </w:rPr>
            <w:t>s ayant reçu une invitation permanente à participer en tant qu’observateurs aux sessions et aux travaux de l’Assemblée générale</w:t>
          </w:r>
        </w:p>
      </w:tc>
    </w:tr>
  </w:tbl>
  <w:p w14:paraId="22C4199D" w14:textId="77777777" w:rsidR="00B27233" w:rsidRPr="00054D3C" w:rsidRDefault="00B2723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17"/>
    <w:multiLevelType w:val="hybridMultilevel"/>
    <w:tmpl w:val="C40CB4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4338"/>
    <w:multiLevelType w:val="hybridMultilevel"/>
    <w:tmpl w:val="8A288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60C"/>
    <w:multiLevelType w:val="hybridMultilevel"/>
    <w:tmpl w:val="7D548FE2"/>
    <w:lvl w:ilvl="0" w:tplc="4EE89B2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BD6"/>
    <w:multiLevelType w:val="hybridMultilevel"/>
    <w:tmpl w:val="8F24BCA0"/>
    <w:lvl w:ilvl="0" w:tplc="2910C1F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FCD"/>
    <w:multiLevelType w:val="hybridMultilevel"/>
    <w:tmpl w:val="DF3202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7B9"/>
    <w:multiLevelType w:val="hybridMultilevel"/>
    <w:tmpl w:val="D18EC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A70"/>
    <w:multiLevelType w:val="hybridMultilevel"/>
    <w:tmpl w:val="29F27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EC8"/>
    <w:multiLevelType w:val="hybridMultilevel"/>
    <w:tmpl w:val="8B581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844"/>
    <w:multiLevelType w:val="hybridMultilevel"/>
    <w:tmpl w:val="9CAAB8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4660D"/>
    <w:multiLevelType w:val="hybridMultilevel"/>
    <w:tmpl w:val="958A6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2238"/>
    <w:multiLevelType w:val="hybridMultilevel"/>
    <w:tmpl w:val="7562A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CC"/>
    <w:multiLevelType w:val="hybridMultilevel"/>
    <w:tmpl w:val="FD58D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6116"/>
    <w:multiLevelType w:val="hybridMultilevel"/>
    <w:tmpl w:val="E490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5826"/>
    <w:multiLevelType w:val="hybridMultilevel"/>
    <w:tmpl w:val="C58E5E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2BDD"/>
    <w:multiLevelType w:val="hybridMultilevel"/>
    <w:tmpl w:val="6B82F520"/>
    <w:lvl w:ilvl="0" w:tplc="B3C41A4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D"/>
    <w:rsid w:val="00006CC6"/>
    <w:rsid w:val="00012995"/>
    <w:rsid w:val="000169CD"/>
    <w:rsid w:val="00024187"/>
    <w:rsid w:val="00035E9D"/>
    <w:rsid w:val="00041A7A"/>
    <w:rsid w:val="00042A31"/>
    <w:rsid w:val="0004744B"/>
    <w:rsid w:val="00054D3C"/>
    <w:rsid w:val="00062E3A"/>
    <w:rsid w:val="0006334B"/>
    <w:rsid w:val="00072A88"/>
    <w:rsid w:val="00076BAB"/>
    <w:rsid w:val="00077094"/>
    <w:rsid w:val="00085F52"/>
    <w:rsid w:val="00087194"/>
    <w:rsid w:val="000928D3"/>
    <w:rsid w:val="00094E76"/>
    <w:rsid w:val="000A23B7"/>
    <w:rsid w:val="000B1128"/>
    <w:rsid w:val="000B4955"/>
    <w:rsid w:val="00156CDF"/>
    <w:rsid w:val="00157B56"/>
    <w:rsid w:val="001752ED"/>
    <w:rsid w:val="00190A9B"/>
    <w:rsid w:val="00196AE6"/>
    <w:rsid w:val="001A5C31"/>
    <w:rsid w:val="001B72C1"/>
    <w:rsid w:val="001C5654"/>
    <w:rsid w:val="001C7730"/>
    <w:rsid w:val="00203F74"/>
    <w:rsid w:val="002137DE"/>
    <w:rsid w:val="002234CA"/>
    <w:rsid w:val="00224E52"/>
    <w:rsid w:val="00227C54"/>
    <w:rsid w:val="00241CDB"/>
    <w:rsid w:val="00255F20"/>
    <w:rsid w:val="00266517"/>
    <w:rsid w:val="00266F8A"/>
    <w:rsid w:val="002814FC"/>
    <w:rsid w:val="00293EB6"/>
    <w:rsid w:val="002A7145"/>
    <w:rsid w:val="002C5715"/>
    <w:rsid w:val="002D318A"/>
    <w:rsid w:val="002D393E"/>
    <w:rsid w:val="002E760C"/>
    <w:rsid w:val="002F2BDE"/>
    <w:rsid w:val="002F3CBC"/>
    <w:rsid w:val="0030218E"/>
    <w:rsid w:val="00307175"/>
    <w:rsid w:val="00312868"/>
    <w:rsid w:val="00317379"/>
    <w:rsid w:val="00322F6C"/>
    <w:rsid w:val="00326556"/>
    <w:rsid w:val="00341277"/>
    <w:rsid w:val="00352EDC"/>
    <w:rsid w:val="0035592D"/>
    <w:rsid w:val="00363F36"/>
    <w:rsid w:val="00373EE8"/>
    <w:rsid w:val="003B4089"/>
    <w:rsid w:val="003E014F"/>
    <w:rsid w:val="003E4227"/>
    <w:rsid w:val="003E7973"/>
    <w:rsid w:val="003F1E05"/>
    <w:rsid w:val="00411467"/>
    <w:rsid w:val="00412F28"/>
    <w:rsid w:val="0042676B"/>
    <w:rsid w:val="00427C71"/>
    <w:rsid w:val="00432761"/>
    <w:rsid w:val="00433615"/>
    <w:rsid w:val="00434AF2"/>
    <w:rsid w:val="00440CED"/>
    <w:rsid w:val="00450563"/>
    <w:rsid w:val="00463C47"/>
    <w:rsid w:val="00471D78"/>
    <w:rsid w:val="00472316"/>
    <w:rsid w:val="0047390C"/>
    <w:rsid w:val="0047572D"/>
    <w:rsid w:val="00486A06"/>
    <w:rsid w:val="004A612B"/>
    <w:rsid w:val="004B09C8"/>
    <w:rsid w:val="004C240A"/>
    <w:rsid w:val="004C2DE6"/>
    <w:rsid w:val="004C59BF"/>
    <w:rsid w:val="004F6AC4"/>
    <w:rsid w:val="005124A3"/>
    <w:rsid w:val="00512866"/>
    <w:rsid w:val="00531655"/>
    <w:rsid w:val="00533081"/>
    <w:rsid w:val="005374F6"/>
    <w:rsid w:val="00537F3B"/>
    <w:rsid w:val="005438AE"/>
    <w:rsid w:val="005563D8"/>
    <w:rsid w:val="00572031"/>
    <w:rsid w:val="005A0B4F"/>
    <w:rsid w:val="005A1208"/>
    <w:rsid w:val="005B5D5D"/>
    <w:rsid w:val="005C315D"/>
    <w:rsid w:val="005D0E84"/>
    <w:rsid w:val="005E43EE"/>
    <w:rsid w:val="005E5D1A"/>
    <w:rsid w:val="006033A4"/>
    <w:rsid w:val="00605ACE"/>
    <w:rsid w:val="006112BD"/>
    <w:rsid w:val="006160B6"/>
    <w:rsid w:val="00616C22"/>
    <w:rsid w:val="00632074"/>
    <w:rsid w:val="00654B2C"/>
    <w:rsid w:val="00660EB5"/>
    <w:rsid w:val="0066132C"/>
    <w:rsid w:val="00667EEE"/>
    <w:rsid w:val="00675DE0"/>
    <w:rsid w:val="00682919"/>
    <w:rsid w:val="00687B1B"/>
    <w:rsid w:val="00695736"/>
    <w:rsid w:val="006C4EEC"/>
    <w:rsid w:val="006D0A36"/>
    <w:rsid w:val="006D506B"/>
    <w:rsid w:val="006D6DAE"/>
    <w:rsid w:val="006F243C"/>
    <w:rsid w:val="006F4FB6"/>
    <w:rsid w:val="006F5A87"/>
    <w:rsid w:val="00713CF0"/>
    <w:rsid w:val="0072091C"/>
    <w:rsid w:val="00721A3B"/>
    <w:rsid w:val="00725B67"/>
    <w:rsid w:val="00730FAA"/>
    <w:rsid w:val="0074491E"/>
    <w:rsid w:val="00750862"/>
    <w:rsid w:val="007577D3"/>
    <w:rsid w:val="00773E73"/>
    <w:rsid w:val="007813DE"/>
    <w:rsid w:val="007F0CDF"/>
    <w:rsid w:val="00802470"/>
    <w:rsid w:val="00802CA5"/>
    <w:rsid w:val="00804E9C"/>
    <w:rsid w:val="008215CA"/>
    <w:rsid w:val="0082519F"/>
    <w:rsid w:val="00845D84"/>
    <w:rsid w:val="008604B5"/>
    <w:rsid w:val="00861EC7"/>
    <w:rsid w:val="00862C7B"/>
    <w:rsid w:val="008646C2"/>
    <w:rsid w:val="00865447"/>
    <w:rsid w:val="008664FA"/>
    <w:rsid w:val="00867A5B"/>
    <w:rsid w:val="00874B9B"/>
    <w:rsid w:val="008848C7"/>
    <w:rsid w:val="008B78F0"/>
    <w:rsid w:val="008C3A03"/>
    <w:rsid w:val="008D14EF"/>
    <w:rsid w:val="008E0E7C"/>
    <w:rsid w:val="008F48B2"/>
    <w:rsid w:val="0090523A"/>
    <w:rsid w:val="00905C2A"/>
    <w:rsid w:val="00907E74"/>
    <w:rsid w:val="00916138"/>
    <w:rsid w:val="0092679D"/>
    <w:rsid w:val="009329B2"/>
    <w:rsid w:val="00936761"/>
    <w:rsid w:val="00940A1E"/>
    <w:rsid w:val="00941CC9"/>
    <w:rsid w:val="009B25D1"/>
    <w:rsid w:val="009B7789"/>
    <w:rsid w:val="009C5167"/>
    <w:rsid w:val="009D4F70"/>
    <w:rsid w:val="009D652D"/>
    <w:rsid w:val="009E1F58"/>
    <w:rsid w:val="009E6526"/>
    <w:rsid w:val="009F5429"/>
    <w:rsid w:val="009F68C5"/>
    <w:rsid w:val="00A028DB"/>
    <w:rsid w:val="00A3116C"/>
    <w:rsid w:val="00A332D7"/>
    <w:rsid w:val="00A51E2C"/>
    <w:rsid w:val="00A57E12"/>
    <w:rsid w:val="00A63829"/>
    <w:rsid w:val="00A70EC9"/>
    <w:rsid w:val="00A711AE"/>
    <w:rsid w:val="00A72FEE"/>
    <w:rsid w:val="00A74C28"/>
    <w:rsid w:val="00A8600B"/>
    <w:rsid w:val="00AB154B"/>
    <w:rsid w:val="00AB2374"/>
    <w:rsid w:val="00AE2783"/>
    <w:rsid w:val="00AF265E"/>
    <w:rsid w:val="00AF3CC2"/>
    <w:rsid w:val="00B129B6"/>
    <w:rsid w:val="00B23ED8"/>
    <w:rsid w:val="00B252EC"/>
    <w:rsid w:val="00B26734"/>
    <w:rsid w:val="00B27233"/>
    <w:rsid w:val="00B36462"/>
    <w:rsid w:val="00B441EA"/>
    <w:rsid w:val="00B457F2"/>
    <w:rsid w:val="00B63D71"/>
    <w:rsid w:val="00B640DA"/>
    <w:rsid w:val="00B671D7"/>
    <w:rsid w:val="00B76852"/>
    <w:rsid w:val="00B811FB"/>
    <w:rsid w:val="00B97B1C"/>
    <w:rsid w:val="00BA0CFE"/>
    <w:rsid w:val="00BA1E8E"/>
    <w:rsid w:val="00BA6DD0"/>
    <w:rsid w:val="00BB3E03"/>
    <w:rsid w:val="00BB46D9"/>
    <w:rsid w:val="00BC1476"/>
    <w:rsid w:val="00BC7469"/>
    <w:rsid w:val="00BD0C39"/>
    <w:rsid w:val="00BF62A4"/>
    <w:rsid w:val="00C01D37"/>
    <w:rsid w:val="00C02F6B"/>
    <w:rsid w:val="00C05915"/>
    <w:rsid w:val="00C100F1"/>
    <w:rsid w:val="00C10EF0"/>
    <w:rsid w:val="00C142B8"/>
    <w:rsid w:val="00C22976"/>
    <w:rsid w:val="00C27B0D"/>
    <w:rsid w:val="00C41FED"/>
    <w:rsid w:val="00C51ADD"/>
    <w:rsid w:val="00C5584A"/>
    <w:rsid w:val="00C61B0C"/>
    <w:rsid w:val="00C62FDF"/>
    <w:rsid w:val="00C67807"/>
    <w:rsid w:val="00C70603"/>
    <w:rsid w:val="00C710BD"/>
    <w:rsid w:val="00C86B90"/>
    <w:rsid w:val="00C9000E"/>
    <w:rsid w:val="00C91025"/>
    <w:rsid w:val="00C94BCF"/>
    <w:rsid w:val="00C95ECF"/>
    <w:rsid w:val="00C95FF1"/>
    <w:rsid w:val="00CA6808"/>
    <w:rsid w:val="00CD6B7F"/>
    <w:rsid w:val="00CE3386"/>
    <w:rsid w:val="00CE584A"/>
    <w:rsid w:val="00CE63F0"/>
    <w:rsid w:val="00CF356F"/>
    <w:rsid w:val="00CF4268"/>
    <w:rsid w:val="00D02332"/>
    <w:rsid w:val="00D34C88"/>
    <w:rsid w:val="00D353CE"/>
    <w:rsid w:val="00D55C48"/>
    <w:rsid w:val="00D6475D"/>
    <w:rsid w:val="00D676F8"/>
    <w:rsid w:val="00D736CF"/>
    <w:rsid w:val="00D80F95"/>
    <w:rsid w:val="00DA1169"/>
    <w:rsid w:val="00DA5ECC"/>
    <w:rsid w:val="00DA5EE0"/>
    <w:rsid w:val="00DC1BEA"/>
    <w:rsid w:val="00DC1DF4"/>
    <w:rsid w:val="00E0693B"/>
    <w:rsid w:val="00E10FB9"/>
    <w:rsid w:val="00E11F24"/>
    <w:rsid w:val="00E2308C"/>
    <w:rsid w:val="00E4598C"/>
    <w:rsid w:val="00E65FFB"/>
    <w:rsid w:val="00E93FA2"/>
    <w:rsid w:val="00E9557C"/>
    <w:rsid w:val="00EA3E71"/>
    <w:rsid w:val="00EA7D53"/>
    <w:rsid w:val="00EB6B46"/>
    <w:rsid w:val="00EC3BE7"/>
    <w:rsid w:val="00ED0694"/>
    <w:rsid w:val="00ED6D22"/>
    <w:rsid w:val="00EE046A"/>
    <w:rsid w:val="00EF5CE4"/>
    <w:rsid w:val="00F00F94"/>
    <w:rsid w:val="00F0457E"/>
    <w:rsid w:val="00F062C6"/>
    <w:rsid w:val="00F1050C"/>
    <w:rsid w:val="00F44199"/>
    <w:rsid w:val="00F570A5"/>
    <w:rsid w:val="00F63BC3"/>
    <w:rsid w:val="00F71557"/>
    <w:rsid w:val="00F74CF0"/>
    <w:rsid w:val="00F807A8"/>
    <w:rsid w:val="00F8530D"/>
    <w:rsid w:val="00F97602"/>
    <w:rsid w:val="00FA1DE1"/>
    <w:rsid w:val="00FA3C16"/>
    <w:rsid w:val="00FB0398"/>
    <w:rsid w:val="00FB1C65"/>
    <w:rsid w:val="00FB5641"/>
    <w:rsid w:val="00FB60A4"/>
    <w:rsid w:val="00FC03FA"/>
    <w:rsid w:val="00FD63BE"/>
    <w:rsid w:val="00FE6477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3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.un.org/il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lang@un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anopoulosd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docs.org/A/71/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E83E-B2F1-402F-9DCD-FDF6D714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Nanopoulos</dc:creator>
  <cp:lastModifiedBy>David Nanopoulos</cp:lastModifiedBy>
  <cp:revision>10</cp:revision>
  <cp:lastPrinted>2016-09-27T15:23:00Z</cp:lastPrinted>
  <dcterms:created xsi:type="dcterms:W3CDTF">2016-09-23T17:09:00Z</dcterms:created>
  <dcterms:modified xsi:type="dcterms:W3CDTF">2016-09-27T15:23:00Z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carine.trazie</vt:lpwstr>
  </property>
  <property fmtid="{D5CDD505-2E9C-101B-9397-08002B2CF9AE}" pid="4" name="GeneratedDate">
    <vt:lpwstr>9/8/2016 9:24:44 PM</vt:lpwstr>
  </property>
  <property fmtid="{D5CDD505-2E9C-101B-9397-08002B2CF9AE}" pid="5" name="OriginalDocID">
    <vt:lpwstr>a34a5cd3-d63d-46b8-81e3-a6ee960cbe20</vt:lpwstr>
  </property>
</Properties>
</file>