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41479" w14:textId="77777777" w:rsidR="00BF62A4" w:rsidRPr="00632074" w:rsidRDefault="00BF62A4" w:rsidP="00FF2676">
      <w:pPr>
        <w:pStyle w:val="Heading1"/>
        <w:rPr>
          <w:lang w:val="fr-CA"/>
        </w:rPr>
      </w:pPr>
      <w:r w:rsidRPr="00632074">
        <w:rPr>
          <w:lang w:val="fr-CA"/>
        </w:rPr>
        <w:t>Introduction</w:t>
      </w:r>
    </w:p>
    <w:p w14:paraId="20E25215" w14:textId="1FBB4BB8" w:rsidR="003F1E05" w:rsidRPr="00632074" w:rsidRDefault="00750862" w:rsidP="00B252EC">
      <w:pPr>
        <w:rPr>
          <w:lang w:val="fr-CA"/>
        </w:rPr>
      </w:pPr>
      <w:r w:rsidRPr="00632074">
        <w:rPr>
          <w:lang w:val="fr-CA"/>
        </w:rPr>
        <w:t>Lors de sa 3303</w:t>
      </w:r>
      <w:r w:rsidRPr="00632074">
        <w:rPr>
          <w:vertAlign w:val="superscript"/>
          <w:lang w:val="fr-CA"/>
        </w:rPr>
        <w:t>e</w:t>
      </w:r>
      <w:r w:rsidR="00632074">
        <w:rPr>
          <w:lang w:val="fr-CA"/>
        </w:rPr>
        <w:t xml:space="preserve"> séance, le 24 </w:t>
      </w:r>
      <w:r w:rsidRPr="00632074">
        <w:rPr>
          <w:lang w:val="fr-CA"/>
        </w:rPr>
        <w:t xml:space="preserve">mai 2016, la Commission du droit international a </w:t>
      </w:r>
      <w:r w:rsidR="00C37ABE">
        <w:rPr>
          <w:lang w:val="fr-CA"/>
        </w:rPr>
        <w:t>prié le</w:t>
      </w:r>
      <w:r w:rsidRPr="00632074">
        <w:rPr>
          <w:lang w:val="fr-CA"/>
        </w:rPr>
        <w:t xml:space="preserve"> Secrétariat </w:t>
      </w:r>
      <w:r w:rsidR="008C3A03" w:rsidRPr="008C3A03">
        <w:rPr>
          <w:lang w:val="fr-FR"/>
        </w:rPr>
        <w:t xml:space="preserve">de l’Organisation des Nations Unies </w:t>
      </w:r>
      <w:r w:rsidR="00C37ABE">
        <w:rPr>
          <w:lang w:val="fr-CA"/>
        </w:rPr>
        <w:t xml:space="preserve">de préparer une étude </w:t>
      </w:r>
      <w:r w:rsidRPr="00632074">
        <w:rPr>
          <w:lang w:val="fr-CA"/>
        </w:rPr>
        <w:t>sur les moyens de rendre plus accessible la documentation relative au droit international coutumier</w:t>
      </w:r>
      <w:r w:rsidR="00632074">
        <w:rPr>
          <w:lang w:val="fr-CA"/>
        </w:rPr>
        <w:t xml:space="preserve"> </w:t>
      </w:r>
      <w:r w:rsidR="002D393E">
        <w:rPr>
          <w:lang w:val="fr-FR"/>
        </w:rPr>
        <w:t xml:space="preserve">afin </w:t>
      </w:r>
      <w:r w:rsidR="00C37ABE">
        <w:rPr>
          <w:lang w:val="fr-FR"/>
        </w:rPr>
        <w:t>de faire le point sur</w:t>
      </w:r>
      <w:r w:rsidR="002D393E" w:rsidRPr="00840D61">
        <w:rPr>
          <w:lang w:val="fr-FR"/>
        </w:rPr>
        <w:t xml:space="preserve"> l’état actuel de cette documentation et </w:t>
      </w:r>
      <w:r w:rsidR="002D393E">
        <w:rPr>
          <w:lang w:val="fr-FR"/>
        </w:rPr>
        <w:t>de formuler</w:t>
      </w:r>
      <w:r w:rsidR="002D393E" w:rsidRPr="00840D61">
        <w:rPr>
          <w:lang w:val="fr-FR"/>
        </w:rPr>
        <w:t xml:space="preserve"> </w:t>
      </w:r>
      <w:r w:rsidRPr="00632074">
        <w:rPr>
          <w:lang w:val="fr-CA"/>
        </w:rPr>
        <w:t>des propositions en vue de l</w:t>
      </w:r>
      <w:r w:rsidR="009E1F58" w:rsidRPr="00632074">
        <w:rPr>
          <w:lang w:val="fr-CA"/>
        </w:rPr>
        <w:t>’</w:t>
      </w:r>
      <w:r w:rsidRPr="00632074">
        <w:rPr>
          <w:lang w:val="fr-CA"/>
        </w:rPr>
        <w:t>améliorer</w:t>
      </w:r>
      <w:r w:rsidR="00BF62A4" w:rsidRPr="00632074">
        <w:rPr>
          <w:lang w:val="fr-CA"/>
        </w:rPr>
        <w:t xml:space="preserve">. </w:t>
      </w:r>
    </w:p>
    <w:p w14:paraId="2573A73A" w14:textId="546E70EE" w:rsidR="00BF62A4" w:rsidRPr="00632074" w:rsidRDefault="009E1F58" w:rsidP="00B252EC">
      <w:pPr>
        <w:rPr>
          <w:lang w:val="fr-CA"/>
        </w:rPr>
      </w:pPr>
      <w:r w:rsidRPr="00632074">
        <w:rPr>
          <w:lang w:val="fr-CA"/>
        </w:rPr>
        <w:t xml:space="preserve">Ce projet se rattache </w:t>
      </w:r>
      <w:r w:rsidR="008C3A03">
        <w:rPr>
          <w:lang w:val="fr-CA"/>
        </w:rPr>
        <w:t xml:space="preserve">aux </w:t>
      </w:r>
      <w:r w:rsidR="008C3A03">
        <w:rPr>
          <w:lang w:val="fr-FR"/>
        </w:rPr>
        <w:t>travaux</w:t>
      </w:r>
      <w:r w:rsidR="00632074">
        <w:rPr>
          <w:lang w:val="fr-CA"/>
        </w:rPr>
        <w:t xml:space="preserve"> de la Commission </w:t>
      </w:r>
      <w:r w:rsidR="008C3A03">
        <w:rPr>
          <w:lang w:val="fr-CA"/>
        </w:rPr>
        <w:t>sur la d</w:t>
      </w:r>
      <w:r w:rsidRPr="00632074">
        <w:rPr>
          <w:lang w:val="fr-CA"/>
        </w:rPr>
        <w:t>étermination du droit international coutumier</w:t>
      </w:r>
      <w:r w:rsidR="008C3A03">
        <w:rPr>
          <w:lang w:val="fr-CA"/>
        </w:rPr>
        <w:t>.</w:t>
      </w:r>
      <w:r w:rsidR="00F1050C" w:rsidRPr="00632074">
        <w:rPr>
          <w:lang w:val="fr-CA"/>
        </w:rPr>
        <w:t xml:space="preserve"> </w:t>
      </w:r>
      <w:r w:rsidR="008C3A03">
        <w:rPr>
          <w:lang w:val="fr-CA"/>
        </w:rPr>
        <w:t>E</w:t>
      </w:r>
      <w:r w:rsidR="00F1050C" w:rsidRPr="00632074">
        <w:rPr>
          <w:lang w:val="fr-CA"/>
        </w:rPr>
        <w:t>n août 2016, la Commission a adopté à titre provisoire, en première lecture, un ensemble complet de</w:t>
      </w:r>
      <w:r w:rsidRPr="00632074">
        <w:rPr>
          <w:lang w:val="fr-CA"/>
        </w:rPr>
        <w:t xml:space="preserve"> seize projets de conclusions, </w:t>
      </w:r>
      <w:r w:rsidR="00F1050C" w:rsidRPr="00632074">
        <w:rPr>
          <w:lang w:val="fr-CA"/>
        </w:rPr>
        <w:t>qui figure au chapitre V d</w:t>
      </w:r>
      <w:r w:rsidR="008C3A03">
        <w:rPr>
          <w:lang w:val="fr-CA"/>
        </w:rPr>
        <w:t>e son</w:t>
      </w:r>
      <w:r w:rsidR="00F1050C" w:rsidRPr="00632074">
        <w:rPr>
          <w:lang w:val="fr-CA"/>
        </w:rPr>
        <w:t xml:space="preserve"> rapport </w:t>
      </w:r>
      <w:r w:rsidR="008C3A03">
        <w:rPr>
          <w:lang w:val="fr-CA"/>
        </w:rPr>
        <w:t xml:space="preserve">de </w:t>
      </w:r>
      <w:r w:rsidR="00F1050C" w:rsidRPr="00632074">
        <w:rPr>
          <w:lang w:val="fr-CA"/>
        </w:rPr>
        <w:t xml:space="preserve">2016 à </w:t>
      </w:r>
      <w:r w:rsidRPr="00632074">
        <w:rPr>
          <w:lang w:val="fr-CA"/>
        </w:rPr>
        <w:t>l</w:t>
      </w:r>
      <w:r w:rsidR="004A612B">
        <w:rPr>
          <w:lang w:val="fr-CA"/>
        </w:rPr>
        <w:t>’</w:t>
      </w:r>
      <w:r w:rsidR="00F1050C" w:rsidRPr="00632074">
        <w:rPr>
          <w:lang w:val="fr-CA"/>
        </w:rPr>
        <w:t>Assemblée générale (</w:t>
      </w:r>
      <w:hyperlink r:id="rId9" w:history="1">
        <w:r w:rsidR="00632074" w:rsidRPr="008C3A03">
          <w:rPr>
            <w:rStyle w:val="Hyperlink"/>
            <w:u w:val="none"/>
            <w:lang w:val="fr-FR"/>
          </w:rPr>
          <w:t>A/71/10</w:t>
        </w:r>
      </w:hyperlink>
      <w:r w:rsidR="00F1050C" w:rsidRPr="00632074">
        <w:rPr>
          <w:lang w:val="fr-CA"/>
        </w:rPr>
        <w:t>)</w:t>
      </w:r>
      <w:r w:rsidR="008C3A03">
        <w:rPr>
          <w:lang w:val="fr-CA"/>
        </w:rPr>
        <w:t xml:space="preserve"> </w:t>
      </w:r>
      <w:r w:rsidR="008C3A03" w:rsidRPr="008C3A03">
        <w:rPr>
          <w:lang w:val="fr-FR"/>
        </w:rPr>
        <w:t>et dont on trouvera</w:t>
      </w:r>
      <w:r w:rsidR="00F1050C" w:rsidRPr="00632074">
        <w:rPr>
          <w:lang w:val="fr-CA"/>
        </w:rPr>
        <w:t xml:space="preserve"> </w:t>
      </w:r>
      <w:r w:rsidR="008C3A03">
        <w:rPr>
          <w:lang w:val="fr-CA"/>
        </w:rPr>
        <w:t>u</w:t>
      </w:r>
      <w:r w:rsidR="00F1050C" w:rsidRPr="00632074">
        <w:rPr>
          <w:lang w:val="fr-CA"/>
        </w:rPr>
        <w:t xml:space="preserve">n exemplaire </w:t>
      </w:r>
      <w:r w:rsidR="008C3A03">
        <w:rPr>
          <w:lang w:val="fr-CA"/>
        </w:rPr>
        <w:t>ci-</w:t>
      </w:r>
      <w:r w:rsidR="00F1050C" w:rsidRPr="00632074">
        <w:rPr>
          <w:lang w:val="fr-CA"/>
        </w:rPr>
        <w:t>joint.</w:t>
      </w:r>
    </w:p>
    <w:p w14:paraId="60E32D5E" w14:textId="119F3BE2" w:rsidR="00352EDC" w:rsidRPr="00632074" w:rsidRDefault="00BF62A4" w:rsidP="00B252EC">
      <w:pPr>
        <w:rPr>
          <w:lang w:val="fr-CA"/>
        </w:rPr>
      </w:pPr>
      <w:r w:rsidRPr="00632074">
        <w:rPr>
          <w:lang w:val="fr-CA"/>
        </w:rPr>
        <w:t xml:space="preserve">Le présent questionnaire vise à recueillir des informations auprès de votre </w:t>
      </w:r>
      <w:r w:rsidR="006961CB">
        <w:rPr>
          <w:lang w:val="fr-CA"/>
        </w:rPr>
        <w:t>G</w:t>
      </w:r>
      <w:r w:rsidR="006961CB" w:rsidRPr="00632074">
        <w:rPr>
          <w:lang w:val="fr-CA"/>
        </w:rPr>
        <w:t xml:space="preserve">ouvernement </w:t>
      </w:r>
      <w:r w:rsidR="00632074">
        <w:rPr>
          <w:lang w:val="fr-CA"/>
        </w:rPr>
        <w:t>à ce sujet</w:t>
      </w:r>
      <w:r w:rsidRPr="00632074">
        <w:rPr>
          <w:lang w:val="fr-CA"/>
        </w:rPr>
        <w:t xml:space="preserve">. </w:t>
      </w:r>
      <w:r w:rsidR="009E1F58" w:rsidRPr="00632074">
        <w:rPr>
          <w:lang w:val="fr-CA"/>
        </w:rPr>
        <w:t>L’</w:t>
      </w:r>
      <w:r w:rsidRPr="00632074">
        <w:rPr>
          <w:lang w:val="fr-CA"/>
        </w:rPr>
        <w:t xml:space="preserve">objectif est de recenser les sources </w:t>
      </w:r>
      <w:r w:rsidR="00317379">
        <w:rPr>
          <w:lang w:val="fr-CA"/>
        </w:rPr>
        <w:t>d</w:t>
      </w:r>
      <w:r w:rsidR="004A612B">
        <w:rPr>
          <w:lang w:val="fr-CA"/>
        </w:rPr>
        <w:t>’</w:t>
      </w:r>
      <w:r w:rsidR="00241CDB">
        <w:rPr>
          <w:lang w:val="fr-CA"/>
        </w:rPr>
        <w:t>information sur</w:t>
      </w:r>
      <w:r w:rsidRPr="00632074">
        <w:rPr>
          <w:lang w:val="fr-CA"/>
        </w:rPr>
        <w:t xml:space="preserve"> la pratique des États</w:t>
      </w:r>
      <w:r w:rsidR="009E1F58" w:rsidRPr="00632074">
        <w:rPr>
          <w:lang w:val="fr-CA"/>
        </w:rPr>
        <w:t xml:space="preserve"> </w:t>
      </w:r>
      <w:r w:rsidR="00317379">
        <w:rPr>
          <w:lang w:val="fr-CA"/>
        </w:rPr>
        <w:t xml:space="preserve">qui sont accessibles au public </w:t>
      </w:r>
      <w:r w:rsidRPr="00632074">
        <w:rPr>
          <w:lang w:val="fr-CA"/>
        </w:rPr>
        <w:t xml:space="preserve">et de recueillir toutes données </w:t>
      </w:r>
      <w:r w:rsidR="006C4EEC">
        <w:rPr>
          <w:lang w:val="fr-CA"/>
        </w:rPr>
        <w:t xml:space="preserve">relatives aux </w:t>
      </w:r>
      <w:r w:rsidRPr="00632074">
        <w:rPr>
          <w:lang w:val="fr-CA"/>
        </w:rPr>
        <w:t xml:space="preserve">informations qui ne sont pas encore </w:t>
      </w:r>
      <w:r w:rsidR="00687B1B">
        <w:rPr>
          <w:lang w:val="fr-CA"/>
        </w:rPr>
        <w:t>publiques</w:t>
      </w:r>
      <w:r w:rsidR="00687B1B" w:rsidRPr="00632074">
        <w:rPr>
          <w:lang w:val="fr-CA"/>
        </w:rPr>
        <w:t xml:space="preserve"> </w:t>
      </w:r>
      <w:r w:rsidRPr="00632074">
        <w:rPr>
          <w:lang w:val="fr-CA"/>
        </w:rPr>
        <w:t>mai</w:t>
      </w:r>
      <w:r w:rsidR="00317379">
        <w:rPr>
          <w:lang w:val="fr-CA"/>
        </w:rPr>
        <w:t xml:space="preserve">s qui pourraient le devenir si </w:t>
      </w:r>
      <w:r w:rsidR="008C3A03">
        <w:rPr>
          <w:lang w:val="fr-CA"/>
        </w:rPr>
        <w:t>l</w:t>
      </w:r>
      <w:r w:rsidR="00317379">
        <w:rPr>
          <w:lang w:val="fr-CA"/>
        </w:rPr>
        <w:t>es ressources</w:t>
      </w:r>
      <w:r w:rsidR="008C3A03">
        <w:rPr>
          <w:lang w:val="fr-CA"/>
        </w:rPr>
        <w:t xml:space="preserve"> voulues y étaient consacrées</w:t>
      </w:r>
      <w:r w:rsidRPr="00632074">
        <w:rPr>
          <w:lang w:val="fr-CA"/>
        </w:rPr>
        <w:t xml:space="preserve">. </w:t>
      </w:r>
      <w:r w:rsidR="008C3A03">
        <w:rPr>
          <w:lang w:val="fr-CA"/>
        </w:rPr>
        <w:t xml:space="preserve">Toute réponse, même succincte, serait </w:t>
      </w:r>
      <w:r w:rsidR="00632074" w:rsidRPr="00632074">
        <w:rPr>
          <w:lang w:val="fr-CA"/>
        </w:rPr>
        <w:t>utile; l</w:t>
      </w:r>
      <w:r w:rsidRPr="00632074">
        <w:rPr>
          <w:lang w:val="fr-CA"/>
        </w:rPr>
        <w:t>a Division de la codification du Bureau des affaires juridiques</w:t>
      </w:r>
      <w:r w:rsidR="008C3A03">
        <w:rPr>
          <w:lang w:val="fr-CA"/>
        </w:rPr>
        <w:t xml:space="preserve"> de l</w:t>
      </w:r>
      <w:r w:rsidR="004A612B">
        <w:rPr>
          <w:lang w:val="fr-CA"/>
        </w:rPr>
        <w:t>’</w:t>
      </w:r>
      <w:r w:rsidR="008C3A03">
        <w:rPr>
          <w:lang w:val="fr-CA"/>
        </w:rPr>
        <w:t>Organisation</w:t>
      </w:r>
      <w:r w:rsidRPr="00632074">
        <w:rPr>
          <w:lang w:val="fr-CA"/>
        </w:rPr>
        <w:t xml:space="preserve"> des Nations Unies </w:t>
      </w:r>
      <w:r w:rsidR="00486A06">
        <w:rPr>
          <w:lang w:val="fr-CA"/>
        </w:rPr>
        <w:t>effectuera un suivi en cas de</w:t>
      </w:r>
      <w:r w:rsidR="004A612B">
        <w:rPr>
          <w:lang w:val="fr-CA"/>
        </w:rPr>
        <w:t> </w:t>
      </w:r>
      <w:r w:rsidR="00486A06">
        <w:rPr>
          <w:lang w:val="fr-CA"/>
        </w:rPr>
        <w:t>besoin</w:t>
      </w:r>
      <w:r w:rsidRPr="00632074">
        <w:rPr>
          <w:lang w:val="fr-CA"/>
        </w:rPr>
        <w:t xml:space="preserve">. </w:t>
      </w:r>
    </w:p>
    <w:p w14:paraId="06504C10" w14:textId="100F5B7C" w:rsidR="00352EDC" w:rsidRPr="00632074" w:rsidRDefault="00687B1B" w:rsidP="00FE6477">
      <w:pPr>
        <w:rPr>
          <w:lang w:val="fr-CA"/>
        </w:rPr>
      </w:pPr>
      <w:r>
        <w:rPr>
          <w:lang w:val="fr-CA"/>
        </w:rPr>
        <w:t xml:space="preserve">Aux fins de ce questionnaire, on entend par </w:t>
      </w:r>
      <w:r w:rsidR="009E1F58" w:rsidRPr="00632074">
        <w:rPr>
          <w:lang w:val="fr-CA"/>
        </w:rPr>
        <w:t>la</w:t>
      </w:r>
      <w:r w:rsidR="00486A06">
        <w:rPr>
          <w:lang w:val="fr-CA"/>
        </w:rPr>
        <w:t xml:space="preserve"> « publication </w:t>
      </w:r>
      <w:r w:rsidR="00BF62A4" w:rsidRPr="00632074">
        <w:rPr>
          <w:lang w:val="fr-CA"/>
        </w:rPr>
        <w:t xml:space="preserve">» </w:t>
      </w:r>
      <w:r w:rsidR="009E1F58" w:rsidRPr="00632074">
        <w:rPr>
          <w:lang w:val="fr-CA"/>
        </w:rPr>
        <w:t>d</w:t>
      </w:r>
      <w:r w:rsidR="004A612B">
        <w:rPr>
          <w:lang w:val="fr-CA"/>
        </w:rPr>
        <w:t>’</w:t>
      </w:r>
      <w:r w:rsidR="009E1F58" w:rsidRPr="00632074">
        <w:rPr>
          <w:lang w:val="fr-CA"/>
        </w:rPr>
        <w:t>information</w:t>
      </w:r>
      <w:r w:rsidR="00434AF2">
        <w:rPr>
          <w:lang w:val="fr-CA"/>
        </w:rPr>
        <w:t>s</w:t>
      </w:r>
      <w:r w:rsidR="009E1F58" w:rsidRPr="00632074">
        <w:rPr>
          <w:lang w:val="fr-CA"/>
        </w:rPr>
        <w:t xml:space="preserve"> </w:t>
      </w:r>
      <w:r w:rsidR="00BF62A4" w:rsidRPr="00632074">
        <w:rPr>
          <w:lang w:val="fr-CA"/>
        </w:rPr>
        <w:t xml:space="preserve">par votre </w:t>
      </w:r>
      <w:r w:rsidR="006961CB">
        <w:rPr>
          <w:lang w:val="fr-CA"/>
        </w:rPr>
        <w:t>G</w:t>
      </w:r>
      <w:r w:rsidR="006961CB" w:rsidRPr="00632074">
        <w:rPr>
          <w:lang w:val="fr-CA"/>
        </w:rPr>
        <w:t xml:space="preserve">ouvernement </w:t>
      </w:r>
      <w:r w:rsidR="00BF62A4" w:rsidRPr="00632074">
        <w:rPr>
          <w:lang w:val="fr-CA"/>
        </w:rPr>
        <w:t>toutes les formes de diffusion, y compris les sites Web, les bases de données numériques, les publications imprimées</w:t>
      </w:r>
      <w:r w:rsidR="009E1F58" w:rsidRPr="00632074">
        <w:rPr>
          <w:lang w:val="fr-CA"/>
        </w:rPr>
        <w:t xml:space="preserve"> et</w:t>
      </w:r>
      <w:r w:rsidR="00BF62A4" w:rsidRPr="00632074">
        <w:rPr>
          <w:lang w:val="fr-CA"/>
        </w:rPr>
        <w:t xml:space="preserve"> les supports audiovisuels. </w:t>
      </w:r>
      <w:r w:rsidRPr="004C59BF">
        <w:rPr>
          <w:lang w:val="fr-CA"/>
        </w:rPr>
        <w:t xml:space="preserve">Nous vous serions </w:t>
      </w:r>
      <w:r w:rsidR="00C37ABE">
        <w:rPr>
          <w:lang w:val="fr-CA"/>
        </w:rPr>
        <w:t>reconnaissants</w:t>
      </w:r>
      <w:r>
        <w:rPr>
          <w:lang w:val="fr-CA"/>
        </w:rPr>
        <w:t xml:space="preserve"> </w:t>
      </w:r>
      <w:r w:rsidR="00BF62A4" w:rsidRPr="00632074">
        <w:rPr>
          <w:lang w:val="fr-CA"/>
        </w:rPr>
        <w:t xml:space="preserve">de bien vouloir </w:t>
      </w:r>
      <w:r w:rsidR="006C4EEC">
        <w:rPr>
          <w:lang w:val="fr-CA"/>
        </w:rPr>
        <w:t>fournir</w:t>
      </w:r>
      <w:r w:rsidR="00BF62A4" w:rsidRPr="00632074">
        <w:rPr>
          <w:lang w:val="fr-CA"/>
        </w:rPr>
        <w:t xml:space="preserve"> </w:t>
      </w:r>
      <w:r w:rsidR="009E1F58" w:rsidRPr="00632074">
        <w:rPr>
          <w:lang w:val="fr-CA"/>
        </w:rPr>
        <w:t>l</w:t>
      </w:r>
      <w:r w:rsidR="004A612B">
        <w:rPr>
          <w:lang w:val="fr-CA"/>
        </w:rPr>
        <w:t>’</w:t>
      </w:r>
      <w:r w:rsidR="00BF62A4" w:rsidRPr="00632074">
        <w:rPr>
          <w:lang w:val="fr-CA"/>
        </w:rPr>
        <w:t>intégralité des renseignements bibliographiques</w:t>
      </w:r>
      <w:r w:rsidR="008C3A03">
        <w:rPr>
          <w:lang w:val="fr-CA"/>
        </w:rPr>
        <w:t xml:space="preserve"> et de préciser</w:t>
      </w:r>
      <w:r w:rsidR="00BF62A4" w:rsidRPr="00632074">
        <w:rPr>
          <w:lang w:val="fr-CA"/>
        </w:rPr>
        <w:t xml:space="preserve"> les méthodes de diffusion ainsi que les langues dans lesquelles ces publications </w:t>
      </w:r>
      <w:r w:rsidR="00A3116C">
        <w:rPr>
          <w:lang w:val="fr-CA"/>
        </w:rPr>
        <w:t>s</w:t>
      </w:r>
      <w:r w:rsidR="00BF62A4" w:rsidRPr="00632074">
        <w:rPr>
          <w:lang w:val="fr-CA"/>
        </w:rPr>
        <w:t>ont établies. Il serait également utile d</w:t>
      </w:r>
      <w:r w:rsidR="009E1F58" w:rsidRPr="00632074">
        <w:rPr>
          <w:lang w:val="fr-CA"/>
        </w:rPr>
        <w:t>’</w:t>
      </w:r>
      <w:r w:rsidR="00BF62A4" w:rsidRPr="00632074">
        <w:rPr>
          <w:lang w:val="fr-CA"/>
        </w:rPr>
        <w:t xml:space="preserve">indiquer les publications </w:t>
      </w:r>
      <w:r w:rsidR="00632074" w:rsidRPr="00632074">
        <w:rPr>
          <w:lang w:val="fr-CA"/>
        </w:rPr>
        <w:t>qui sont en cours d</w:t>
      </w:r>
      <w:bookmarkStart w:id="0" w:name="_GoBack"/>
      <w:bookmarkEnd w:id="0"/>
      <w:r w:rsidR="00632074" w:rsidRPr="00632074">
        <w:rPr>
          <w:lang w:val="fr-CA"/>
        </w:rPr>
        <w:t>’élaboration</w:t>
      </w:r>
      <w:r w:rsidR="00BF62A4" w:rsidRPr="00632074">
        <w:rPr>
          <w:lang w:val="fr-CA"/>
        </w:rPr>
        <w:t xml:space="preserve">. </w:t>
      </w:r>
    </w:p>
    <w:p w14:paraId="5182BE47" w14:textId="2709CA1D" w:rsidR="002E760C" w:rsidRPr="00632074" w:rsidRDefault="002E760C" w:rsidP="00FE6477">
      <w:pPr>
        <w:rPr>
          <w:lang w:val="fr-CA"/>
        </w:rPr>
      </w:pPr>
      <w:r w:rsidRPr="00632074">
        <w:rPr>
          <w:lang w:val="fr-CA"/>
        </w:rPr>
        <w:t xml:space="preserve">Le questionnaire rempli doit être soumis par voie électronique à David </w:t>
      </w:r>
      <w:proofErr w:type="spellStart"/>
      <w:r w:rsidRPr="00632074">
        <w:rPr>
          <w:lang w:val="fr-CA"/>
        </w:rPr>
        <w:t>Nanopoulos</w:t>
      </w:r>
      <w:proofErr w:type="spellEnd"/>
      <w:r w:rsidRPr="00632074">
        <w:rPr>
          <w:lang w:val="fr-CA"/>
        </w:rPr>
        <w:t xml:space="preserve"> </w:t>
      </w:r>
      <w:r w:rsidR="008C3A03">
        <w:rPr>
          <w:lang w:val="fr-CA"/>
        </w:rPr>
        <w:t>(</w:t>
      </w:r>
      <w:hyperlink r:id="rId10" w:history="1">
        <w:r w:rsidRPr="00B129B6">
          <w:rPr>
            <w:rStyle w:val="Hyperlink"/>
            <w:u w:val="none"/>
            <w:lang w:val="fr-CA"/>
          </w:rPr>
          <w:t>nanopoulosd@un.org</w:t>
        </w:r>
      </w:hyperlink>
      <w:r w:rsidR="008C3A03" w:rsidRPr="00B129B6">
        <w:rPr>
          <w:rStyle w:val="Hyperlink"/>
          <w:u w:val="none"/>
          <w:lang w:val="fr-CA"/>
        </w:rPr>
        <w:t>)</w:t>
      </w:r>
      <w:r w:rsidRPr="00632074">
        <w:rPr>
          <w:lang w:val="fr-CA"/>
        </w:rPr>
        <w:t xml:space="preserve"> et à Judith </w:t>
      </w:r>
      <w:proofErr w:type="spellStart"/>
      <w:r w:rsidR="008C3A03">
        <w:rPr>
          <w:lang w:val="fr-CA"/>
        </w:rPr>
        <w:t>M</w:t>
      </w:r>
      <w:r w:rsidRPr="00632074">
        <w:rPr>
          <w:lang w:val="fr-CA"/>
        </w:rPr>
        <w:t>aclang-Violago</w:t>
      </w:r>
      <w:proofErr w:type="spellEnd"/>
      <w:r w:rsidRPr="00632074">
        <w:rPr>
          <w:lang w:val="fr-CA"/>
        </w:rPr>
        <w:t xml:space="preserve"> </w:t>
      </w:r>
      <w:r w:rsidR="008C3A03">
        <w:rPr>
          <w:lang w:val="fr-CA"/>
        </w:rPr>
        <w:t>(</w:t>
      </w:r>
      <w:hyperlink r:id="rId11" w:history="1">
        <w:r w:rsidR="00632074" w:rsidRPr="008C3A03">
          <w:rPr>
            <w:rStyle w:val="Hyperlink"/>
            <w:u w:val="none"/>
            <w:lang w:val="fr-FR"/>
          </w:rPr>
          <w:t>maclang@un.org</w:t>
        </w:r>
      </w:hyperlink>
      <w:r w:rsidR="008C3A03" w:rsidRPr="00472316">
        <w:rPr>
          <w:rStyle w:val="Hyperlink"/>
          <w:u w:val="none"/>
          <w:lang w:val="fr-FR"/>
        </w:rPr>
        <w:t>)</w:t>
      </w:r>
      <w:r w:rsidRPr="00632074">
        <w:rPr>
          <w:lang w:val="fr-CA"/>
        </w:rPr>
        <w:t xml:space="preserve"> avant le </w:t>
      </w:r>
      <w:r w:rsidRPr="00B671D7">
        <w:rPr>
          <w:b/>
          <w:lang w:val="fr-CA"/>
        </w:rPr>
        <w:t>1</w:t>
      </w:r>
      <w:r w:rsidRPr="00B671D7">
        <w:rPr>
          <w:b/>
          <w:vertAlign w:val="superscript"/>
          <w:lang w:val="fr-CA"/>
        </w:rPr>
        <w:t>er</w:t>
      </w:r>
      <w:r w:rsidRPr="00B671D7">
        <w:rPr>
          <w:b/>
          <w:lang w:val="fr-CA"/>
        </w:rPr>
        <w:t xml:space="preserve"> mai 2017</w:t>
      </w:r>
      <w:r w:rsidRPr="00632074">
        <w:rPr>
          <w:lang w:val="fr-CA"/>
        </w:rPr>
        <w:t xml:space="preserve">. </w:t>
      </w:r>
      <w:r w:rsidR="002234CA">
        <w:rPr>
          <w:lang w:val="fr-CA"/>
        </w:rPr>
        <w:t>Des</w:t>
      </w:r>
      <w:r w:rsidR="00632074" w:rsidRPr="00632074">
        <w:rPr>
          <w:lang w:val="fr-CA"/>
        </w:rPr>
        <w:t xml:space="preserve"> version</w:t>
      </w:r>
      <w:r w:rsidR="002234CA">
        <w:rPr>
          <w:lang w:val="fr-CA"/>
        </w:rPr>
        <w:t>s</w:t>
      </w:r>
      <w:r w:rsidR="00632074" w:rsidRPr="00632074">
        <w:rPr>
          <w:lang w:val="fr-CA"/>
        </w:rPr>
        <w:t xml:space="preserve"> imprimée</w:t>
      </w:r>
      <w:r w:rsidR="002234CA">
        <w:rPr>
          <w:lang w:val="fr-CA"/>
        </w:rPr>
        <w:t>s</w:t>
      </w:r>
      <w:r w:rsidR="00632074" w:rsidRPr="00632074">
        <w:rPr>
          <w:lang w:val="fr-CA"/>
        </w:rPr>
        <w:t xml:space="preserve"> peu</w:t>
      </w:r>
      <w:r w:rsidR="002234CA">
        <w:rPr>
          <w:lang w:val="fr-CA"/>
        </w:rPr>
        <w:t>ven</w:t>
      </w:r>
      <w:r w:rsidRPr="00632074">
        <w:rPr>
          <w:lang w:val="fr-CA"/>
        </w:rPr>
        <w:t>t êtr</w:t>
      </w:r>
      <w:r w:rsidR="00632074" w:rsidRPr="00632074">
        <w:rPr>
          <w:lang w:val="fr-CA"/>
        </w:rPr>
        <w:t>e adressée</w:t>
      </w:r>
      <w:r w:rsidR="002234CA">
        <w:rPr>
          <w:lang w:val="fr-CA"/>
        </w:rPr>
        <w:t>s</w:t>
      </w:r>
      <w:r w:rsidRPr="00632074">
        <w:rPr>
          <w:lang w:val="fr-CA"/>
        </w:rPr>
        <w:t xml:space="preserve"> au </w:t>
      </w:r>
      <w:r w:rsidR="008C3A03">
        <w:rPr>
          <w:lang w:val="fr-CA"/>
        </w:rPr>
        <w:t>S</w:t>
      </w:r>
      <w:r w:rsidRPr="00632074">
        <w:rPr>
          <w:lang w:val="fr-CA"/>
        </w:rPr>
        <w:t xml:space="preserve">iège </w:t>
      </w:r>
      <w:r w:rsidR="008C3A03">
        <w:rPr>
          <w:lang w:val="fr-CA"/>
        </w:rPr>
        <w:t xml:space="preserve">de l’Organisation </w:t>
      </w:r>
      <w:r w:rsidRPr="00632074">
        <w:rPr>
          <w:lang w:val="fr-CA"/>
        </w:rPr>
        <w:t xml:space="preserve">des Nations Unies, à </w:t>
      </w:r>
      <w:r w:rsidR="009E1F58" w:rsidRPr="00632074">
        <w:rPr>
          <w:lang w:val="fr-CA"/>
        </w:rPr>
        <w:t>l’</w:t>
      </w:r>
      <w:r w:rsidRPr="00632074">
        <w:rPr>
          <w:lang w:val="fr-CA"/>
        </w:rPr>
        <w:t xml:space="preserve">attention </w:t>
      </w:r>
      <w:r w:rsidR="008C3A03">
        <w:rPr>
          <w:lang w:val="fr-CA"/>
        </w:rPr>
        <w:t xml:space="preserve">de la </w:t>
      </w:r>
      <w:r w:rsidR="008C3A03" w:rsidRPr="00632074">
        <w:rPr>
          <w:lang w:val="fr-CA"/>
        </w:rPr>
        <w:t>Division de la codification</w:t>
      </w:r>
      <w:r w:rsidR="008C3A03">
        <w:rPr>
          <w:lang w:val="fr-CA"/>
        </w:rPr>
        <w:t xml:space="preserve"> </w:t>
      </w:r>
      <w:r w:rsidRPr="00632074">
        <w:rPr>
          <w:lang w:val="fr-CA"/>
        </w:rPr>
        <w:t>du Bureau des affaires juridiq</w:t>
      </w:r>
      <w:r w:rsidR="009E1F58" w:rsidRPr="00632074">
        <w:rPr>
          <w:lang w:val="fr-CA"/>
        </w:rPr>
        <w:t>ues,</w:t>
      </w:r>
      <w:r w:rsidR="008C3A03">
        <w:rPr>
          <w:lang w:val="fr-CA"/>
        </w:rPr>
        <w:t xml:space="preserve"> à l’adresse suivante :</w:t>
      </w:r>
      <w:r w:rsidR="009E1F58" w:rsidRPr="00632074">
        <w:rPr>
          <w:lang w:val="fr-CA"/>
        </w:rPr>
        <w:t xml:space="preserve"> </w:t>
      </w:r>
      <w:proofErr w:type="spellStart"/>
      <w:r w:rsidR="008C3A03" w:rsidRPr="00472316">
        <w:rPr>
          <w:lang w:val="fr-FR"/>
        </w:rPr>
        <w:t>Secretariat</w:t>
      </w:r>
      <w:proofErr w:type="spellEnd"/>
      <w:r w:rsidR="008C3A03" w:rsidRPr="00472316">
        <w:rPr>
          <w:lang w:val="fr-FR"/>
        </w:rPr>
        <w:t xml:space="preserve"> of the International Law Commission</w:t>
      </w:r>
      <w:r w:rsidRPr="00632074">
        <w:rPr>
          <w:lang w:val="fr-CA"/>
        </w:rPr>
        <w:t>, 405 East 42nd</w:t>
      </w:r>
      <w:r w:rsidR="004A612B">
        <w:rPr>
          <w:lang w:val="fr-CA"/>
        </w:rPr>
        <w:t> </w:t>
      </w:r>
      <w:r w:rsidRPr="00632074">
        <w:rPr>
          <w:lang w:val="fr-CA"/>
        </w:rPr>
        <w:t>Street, Room DC2-0566, New York, NY 10017, États-Unis d</w:t>
      </w:r>
      <w:r w:rsidR="009E1F58" w:rsidRPr="00632074">
        <w:rPr>
          <w:lang w:val="fr-CA"/>
        </w:rPr>
        <w:t>’</w:t>
      </w:r>
      <w:r w:rsidRPr="00632074">
        <w:rPr>
          <w:lang w:val="fr-CA"/>
        </w:rPr>
        <w:t>Amérique</w:t>
      </w:r>
      <w:r w:rsidR="00632074" w:rsidRPr="00632074">
        <w:rPr>
          <w:lang w:val="fr-CA"/>
        </w:rPr>
        <w:t>.</w:t>
      </w:r>
    </w:p>
    <w:p w14:paraId="1FCA9A0A" w14:textId="77777777" w:rsidR="002E760C" w:rsidRPr="00632074" w:rsidRDefault="002E760C" w:rsidP="00FE6477">
      <w:pPr>
        <w:rPr>
          <w:lang w:val="fr-CA"/>
        </w:rPr>
      </w:pPr>
      <w:r w:rsidRPr="00632074">
        <w:rPr>
          <w:lang w:val="fr-CA"/>
        </w:rPr>
        <w:t>Une version électronique du questionnaire est disponible à l</w:t>
      </w:r>
      <w:r w:rsidR="009E1F58" w:rsidRPr="00632074">
        <w:rPr>
          <w:lang w:val="fr-CA"/>
        </w:rPr>
        <w:t>’</w:t>
      </w:r>
      <w:r w:rsidRPr="00632074">
        <w:rPr>
          <w:lang w:val="fr-CA"/>
        </w:rPr>
        <w:t xml:space="preserve">adresse </w:t>
      </w:r>
      <w:hyperlink r:id="rId12" w:history="1">
        <w:r w:rsidR="00632074" w:rsidRPr="008C3A03">
          <w:rPr>
            <w:rStyle w:val="Hyperlink"/>
            <w:u w:val="none"/>
            <w:lang w:val="fr-FR"/>
          </w:rPr>
          <w:t>http://legal.un.org/ilc/</w:t>
        </w:r>
      </w:hyperlink>
      <w:r w:rsidRPr="00632074">
        <w:rPr>
          <w:lang w:val="fr-CA"/>
        </w:rPr>
        <w:t>.</w:t>
      </w:r>
    </w:p>
    <w:p w14:paraId="3A8428DB" w14:textId="77777777" w:rsidR="00352EDC" w:rsidRPr="00632074" w:rsidRDefault="002D318A" w:rsidP="00FF2676">
      <w:pPr>
        <w:pStyle w:val="Heading1"/>
        <w:rPr>
          <w:lang w:val="fr-CA"/>
        </w:rPr>
      </w:pPr>
      <w:r w:rsidRPr="00632074">
        <w:rPr>
          <w:lang w:val="fr-CA"/>
        </w:rPr>
        <w:t xml:space="preserve">Gouvernement </w:t>
      </w:r>
      <w:r w:rsidR="009E1F58" w:rsidRPr="00632074">
        <w:rPr>
          <w:lang w:val="fr-CA"/>
        </w:rPr>
        <w:t>concerné</w:t>
      </w:r>
      <w:r w:rsidRPr="00632074">
        <w:rPr>
          <w:lang w:val="fr-CA"/>
        </w:rPr>
        <w:t xml:space="preserve"> et personne à contacter</w:t>
      </w:r>
    </w:p>
    <w:p w14:paraId="4B7B635F" w14:textId="77777777" w:rsidR="00E23F3C" w:rsidRDefault="00E23F3C" w:rsidP="002C38C9">
      <w:pPr>
        <w:keepNext/>
        <w:rPr>
          <w:b/>
          <w:lang w:val="fr-CA"/>
        </w:rPr>
      </w:pPr>
      <w:r w:rsidRPr="00B671D7">
        <w:rPr>
          <w:b/>
          <w:lang w:val="fr-CA"/>
        </w:rPr>
        <w:t>Gouvernement concerné</w:t>
      </w:r>
    </w:p>
    <w:p w14:paraId="367EB578" w14:textId="77777777" w:rsidR="00E23F3C" w:rsidRPr="00FF3B7E" w:rsidRDefault="00E23F3C" w:rsidP="004B06FA">
      <w:pPr>
        <w:rPr>
          <w:lang w:val="fr-CA"/>
        </w:rPr>
      </w:pPr>
    </w:p>
    <w:p w14:paraId="33609988" w14:textId="4EA0E930" w:rsidR="00E23F3C" w:rsidRPr="00B671D7" w:rsidRDefault="00E23F3C" w:rsidP="002C38C9">
      <w:pPr>
        <w:keepNext/>
        <w:rPr>
          <w:b/>
          <w:lang w:val="fr-CA"/>
        </w:rPr>
      </w:pPr>
      <w:r>
        <w:rPr>
          <w:b/>
          <w:lang w:val="fr-CA"/>
        </w:rPr>
        <w:t>Nom de la</w:t>
      </w:r>
      <w:r w:rsidRPr="00B671D7">
        <w:rPr>
          <w:b/>
          <w:lang w:val="fr-CA"/>
        </w:rPr>
        <w:t xml:space="preserve"> personne à contacter</w:t>
      </w:r>
      <w:r>
        <w:rPr>
          <w:b/>
          <w:lang w:val="fr-CA"/>
        </w:rPr>
        <w:t>, fonction et titre</w:t>
      </w:r>
    </w:p>
    <w:p w14:paraId="0E1EB886" w14:textId="77777777" w:rsidR="00E23F3C" w:rsidRPr="00FF3B7E" w:rsidRDefault="00E23F3C" w:rsidP="004B06FA">
      <w:pPr>
        <w:rPr>
          <w:lang w:val="fr-CA"/>
        </w:rPr>
      </w:pPr>
    </w:p>
    <w:p w14:paraId="4E152665" w14:textId="1B0CA19E" w:rsidR="00E23F3C" w:rsidRDefault="00E23F3C" w:rsidP="002C38C9">
      <w:pPr>
        <w:keepNext/>
        <w:rPr>
          <w:b/>
          <w:lang w:val="fr-CA"/>
        </w:rPr>
      </w:pPr>
      <w:r w:rsidRPr="00B671D7">
        <w:rPr>
          <w:b/>
          <w:lang w:val="fr-CA"/>
        </w:rPr>
        <w:t>Adresse électronique</w:t>
      </w:r>
      <w:r>
        <w:rPr>
          <w:b/>
          <w:lang w:val="fr-CA"/>
        </w:rPr>
        <w:t xml:space="preserve"> et n</w:t>
      </w:r>
      <w:r w:rsidRPr="00B671D7">
        <w:rPr>
          <w:b/>
          <w:lang w:val="fr-CA"/>
        </w:rPr>
        <w:t>uméro de téléphone</w:t>
      </w:r>
    </w:p>
    <w:p w14:paraId="74A72FB9" w14:textId="77777777" w:rsidR="00E23F3C" w:rsidRPr="00FF3B7E" w:rsidRDefault="00E23F3C" w:rsidP="004B06FA">
      <w:pPr>
        <w:rPr>
          <w:lang w:val="fr-CA"/>
        </w:rPr>
      </w:pPr>
    </w:p>
    <w:p w14:paraId="685E4D13" w14:textId="77777777" w:rsidR="00BF62A4" w:rsidRPr="00632074" w:rsidRDefault="00352EDC" w:rsidP="00FF2676">
      <w:pPr>
        <w:pStyle w:val="Heading1"/>
        <w:rPr>
          <w:lang w:val="fr-CA"/>
        </w:rPr>
      </w:pPr>
      <w:r w:rsidRPr="00632074">
        <w:rPr>
          <w:lang w:val="fr-CA"/>
        </w:rPr>
        <w:lastRenderedPageBreak/>
        <w:t xml:space="preserve">Questionnaire </w:t>
      </w:r>
    </w:p>
    <w:p w14:paraId="04BFB0FE" w14:textId="77777777" w:rsidR="00293EB6" w:rsidRPr="00632074" w:rsidRDefault="00802CA5" w:rsidP="00F71557">
      <w:pPr>
        <w:pStyle w:val="Heading2"/>
        <w:rPr>
          <w:lang w:val="fr-CA"/>
        </w:rPr>
      </w:pPr>
      <w:r w:rsidRPr="00632074">
        <w:rPr>
          <w:lang w:val="fr-CA"/>
        </w:rPr>
        <w:t xml:space="preserve">Recueils et archives </w:t>
      </w:r>
      <w:r w:rsidR="009E1F58" w:rsidRPr="00632074">
        <w:rPr>
          <w:lang w:val="fr-CA"/>
        </w:rPr>
        <w:t>d’</w:t>
      </w:r>
      <w:r w:rsidRPr="00632074">
        <w:rPr>
          <w:lang w:val="fr-CA"/>
        </w:rPr>
        <w:t>État</w:t>
      </w:r>
    </w:p>
    <w:p w14:paraId="41CDBC84" w14:textId="77777777" w:rsidR="00E23F3C" w:rsidRPr="009C5167" w:rsidRDefault="00E23F3C" w:rsidP="002C38C9">
      <w:pPr>
        <w:keepNext/>
        <w:rPr>
          <w:b/>
          <w:lang w:val="fr-CA"/>
        </w:rPr>
      </w:pPr>
      <w:r w:rsidRPr="004C59BF">
        <w:rPr>
          <w:b/>
          <w:lang w:val="fr-CA"/>
        </w:rPr>
        <w:t xml:space="preserve">Votre </w:t>
      </w:r>
      <w:r>
        <w:rPr>
          <w:b/>
          <w:lang w:val="fr-CA"/>
        </w:rPr>
        <w:t>G</w:t>
      </w:r>
      <w:r w:rsidRPr="004C59BF">
        <w:rPr>
          <w:b/>
          <w:lang w:val="fr-CA"/>
        </w:rPr>
        <w:t>ouvernement publie-t-il un recueil de la pratique de l’État en matière de droit internat</w:t>
      </w:r>
      <w:r w:rsidRPr="009C5167">
        <w:rPr>
          <w:b/>
          <w:lang w:val="fr-CA"/>
        </w:rPr>
        <w:t>ional?</w:t>
      </w:r>
    </w:p>
    <w:p w14:paraId="0CC5D90A" w14:textId="77777777" w:rsidR="00E23F3C" w:rsidRPr="00632074" w:rsidRDefault="00E23F3C" w:rsidP="00B27233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117695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06433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26929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1D241A3E" w14:textId="77777777" w:rsidR="00E23F3C" w:rsidRPr="009C5167" w:rsidRDefault="00E23F3C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à quelle fréquence?</w:t>
      </w:r>
    </w:p>
    <w:p w14:paraId="26C7493B" w14:textId="77777777" w:rsidR="00E23F3C" w:rsidRPr="00FF3B7E" w:rsidRDefault="00E23F3C" w:rsidP="004B06FA">
      <w:pPr>
        <w:rPr>
          <w:lang w:val="fr-CA"/>
        </w:rPr>
      </w:pPr>
    </w:p>
    <w:p w14:paraId="465130F4" w14:textId="77777777" w:rsidR="00E23F3C" w:rsidRPr="00FF3B7E" w:rsidRDefault="00E23F3C" w:rsidP="004B06FA">
      <w:pPr>
        <w:rPr>
          <w:lang w:val="fr-CA"/>
        </w:rPr>
      </w:pPr>
    </w:p>
    <w:p w14:paraId="288FB067" w14:textId="77777777" w:rsidR="00E23F3C" w:rsidRPr="009C5167" w:rsidRDefault="00E23F3C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Quel est le </w:t>
      </w:r>
      <w:r>
        <w:rPr>
          <w:b/>
          <w:lang w:val="fr-CA"/>
        </w:rPr>
        <w:t>titre</w:t>
      </w:r>
      <w:r w:rsidRPr="009C5167">
        <w:rPr>
          <w:b/>
          <w:lang w:val="fr-CA"/>
        </w:rPr>
        <w:t xml:space="preserve"> de la publication, et comment peut-on y accéder</w:t>
      </w:r>
      <w:r>
        <w:rPr>
          <w:b/>
          <w:lang w:val="fr-CA"/>
        </w:rPr>
        <w:t xml:space="preserve"> (veuillez inclure le numéro ISBN ou ISSN et/ou l’URL)</w:t>
      </w:r>
      <w:r w:rsidRPr="009C5167">
        <w:rPr>
          <w:b/>
          <w:lang w:val="fr-CA"/>
        </w:rPr>
        <w:t>?</w:t>
      </w:r>
    </w:p>
    <w:p w14:paraId="2B6F1538" w14:textId="2F9E0D74" w:rsidR="00E23F3C" w:rsidRPr="00FF3B7E" w:rsidRDefault="00E23F3C" w:rsidP="004B06FA">
      <w:pPr>
        <w:rPr>
          <w:lang w:val="fr-CA"/>
        </w:rPr>
      </w:pPr>
    </w:p>
    <w:p w14:paraId="5D76EA1D" w14:textId="77777777" w:rsidR="00E23F3C" w:rsidRPr="00FF3B7E" w:rsidRDefault="00E23F3C" w:rsidP="004B06FA">
      <w:pPr>
        <w:rPr>
          <w:lang w:val="fr-CA"/>
        </w:rPr>
      </w:pPr>
    </w:p>
    <w:p w14:paraId="5F8DC8DA" w14:textId="77777777" w:rsidR="00E23F3C" w:rsidRPr="009C5167" w:rsidRDefault="00E23F3C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</w:t>
      </w:r>
      <w:r w:rsidRPr="009C5167">
        <w:rPr>
          <w:b/>
          <w:lang w:val="fr-CA"/>
        </w:rPr>
        <w:t xml:space="preserve">ouvernement </w:t>
      </w:r>
      <w:proofErr w:type="spellStart"/>
      <w:r>
        <w:rPr>
          <w:b/>
          <w:lang w:val="fr-CA"/>
        </w:rPr>
        <w:t>a-t-il</w:t>
      </w:r>
      <w:proofErr w:type="spellEnd"/>
      <w:r>
        <w:rPr>
          <w:b/>
          <w:lang w:val="fr-CA"/>
        </w:rPr>
        <w:t xml:space="preserve"> connaissance</w:t>
      </w:r>
      <w:r w:rsidRPr="009C5167">
        <w:rPr>
          <w:b/>
          <w:lang w:val="fr-CA"/>
        </w:rPr>
        <w:t xml:space="preserve"> d’autres entités publi</w:t>
      </w:r>
      <w:r>
        <w:rPr>
          <w:b/>
          <w:lang w:val="fr-CA"/>
        </w:rPr>
        <w:t>a</w:t>
      </w:r>
      <w:r w:rsidRPr="009C5167">
        <w:rPr>
          <w:b/>
          <w:lang w:val="fr-CA"/>
        </w:rPr>
        <w:t xml:space="preserve">nt un tel recueil </w:t>
      </w:r>
      <w:r>
        <w:rPr>
          <w:b/>
          <w:lang w:val="fr-CA"/>
        </w:rPr>
        <w:t>(</w:t>
      </w:r>
      <w:r w:rsidRPr="009C5167">
        <w:rPr>
          <w:b/>
          <w:lang w:val="fr-CA"/>
        </w:rPr>
        <w:t xml:space="preserve">maisons d’édition privées, </w:t>
      </w:r>
      <w:r>
        <w:rPr>
          <w:b/>
          <w:lang w:val="fr-CA"/>
        </w:rPr>
        <w:t>établissements</w:t>
      </w:r>
      <w:r w:rsidRPr="009C5167">
        <w:rPr>
          <w:b/>
          <w:lang w:val="fr-CA"/>
        </w:rPr>
        <w:t xml:space="preserve"> universitaires ou d’autres </w:t>
      </w:r>
      <w:r w:rsidRPr="004C59BF">
        <w:rPr>
          <w:b/>
          <w:lang w:val="fr-CA"/>
        </w:rPr>
        <w:t>organes non officiels</w:t>
      </w:r>
      <w:r>
        <w:rPr>
          <w:b/>
          <w:lang w:val="fr-CA"/>
        </w:rPr>
        <w:t xml:space="preserve"> par exemple</w:t>
      </w:r>
      <w:r w:rsidRPr="004C59BF">
        <w:rPr>
          <w:b/>
          <w:lang w:val="fr-CA"/>
        </w:rPr>
        <w:t>)</w:t>
      </w:r>
      <w:r w:rsidRPr="009C5167">
        <w:rPr>
          <w:b/>
          <w:lang w:val="fr-CA"/>
        </w:rPr>
        <w:t xml:space="preserve">? </w:t>
      </w:r>
    </w:p>
    <w:p w14:paraId="5D5F4649" w14:textId="77777777" w:rsidR="00E23F3C" w:rsidRPr="00632074" w:rsidRDefault="00E23F3C" w:rsidP="00C100F1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434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38378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204810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2B18385C" w14:textId="77777777" w:rsidR="00E23F3C" w:rsidRPr="009C5167" w:rsidRDefault="00E23F3C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5B36F318" w14:textId="7C132FF0" w:rsidR="00E23F3C" w:rsidRPr="00FF3B7E" w:rsidRDefault="00E23F3C" w:rsidP="004B06FA">
      <w:pPr>
        <w:rPr>
          <w:lang w:val="fr-CA"/>
        </w:rPr>
      </w:pPr>
    </w:p>
    <w:p w14:paraId="2591DDA0" w14:textId="77777777" w:rsidR="00E23F3C" w:rsidRPr="00FF3B7E" w:rsidRDefault="00E23F3C" w:rsidP="004B06FA">
      <w:pPr>
        <w:rPr>
          <w:lang w:val="fr-CA"/>
        </w:rPr>
      </w:pPr>
    </w:p>
    <w:p w14:paraId="6618B91B" w14:textId="77777777" w:rsidR="00E23F3C" w:rsidRPr="009C5167" w:rsidRDefault="00E23F3C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numéro ISBN ou ISSN et/ou l’URL)</w:t>
      </w:r>
      <w:r w:rsidRPr="009C5167">
        <w:rPr>
          <w:b/>
          <w:lang w:val="fr-CA"/>
        </w:rPr>
        <w:t>?</w:t>
      </w:r>
    </w:p>
    <w:p w14:paraId="5D823565" w14:textId="4AEA9CE5" w:rsidR="00E23F3C" w:rsidRPr="00FF3B7E" w:rsidRDefault="00E23F3C" w:rsidP="004B06FA">
      <w:pPr>
        <w:rPr>
          <w:lang w:val="fr-CA"/>
        </w:rPr>
      </w:pPr>
    </w:p>
    <w:p w14:paraId="2F4D7D94" w14:textId="77777777" w:rsidR="00E10FB9" w:rsidRPr="00FF3B7E" w:rsidRDefault="00E10FB9" w:rsidP="004B06FA">
      <w:pPr>
        <w:rPr>
          <w:lang w:val="fr-CA"/>
        </w:rPr>
      </w:pPr>
    </w:p>
    <w:p w14:paraId="7BCA0797" w14:textId="77777777" w:rsidR="008C7B58" w:rsidRPr="009C5167" w:rsidRDefault="008C7B58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Les archives d’État sont-elles ouvertes au public? </w:t>
      </w:r>
    </w:p>
    <w:p w14:paraId="1092326E" w14:textId="77777777" w:rsidR="008C7B58" w:rsidRPr="00632074" w:rsidRDefault="008C7B58" w:rsidP="00C100F1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211879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85360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6809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3A56221" w14:textId="77777777" w:rsidR="008C7B58" w:rsidRPr="009C5167" w:rsidRDefault="008C7B58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Existe-t-il une politique ou une procédure d’accès à l’information?</w:t>
      </w:r>
    </w:p>
    <w:p w14:paraId="0AB2605C" w14:textId="77777777" w:rsidR="008C7B58" w:rsidRPr="00632074" w:rsidRDefault="008C7B58" w:rsidP="005374F6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168705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1178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381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8277120" w14:textId="77777777" w:rsidR="008C7B58" w:rsidRPr="009C5167" w:rsidRDefault="008C7B58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la consulter?</w:t>
      </w:r>
    </w:p>
    <w:p w14:paraId="1C2BD250" w14:textId="77777777" w:rsidR="008C7B58" w:rsidRPr="00FF3B7E" w:rsidRDefault="008C7B58" w:rsidP="004B06FA">
      <w:pPr>
        <w:rPr>
          <w:lang w:val="fr-CA"/>
        </w:rPr>
      </w:pPr>
    </w:p>
    <w:p w14:paraId="582FF9F0" w14:textId="77777777" w:rsidR="008C7B58" w:rsidRPr="00FF3B7E" w:rsidRDefault="008C7B58" w:rsidP="004B06FA">
      <w:pPr>
        <w:rPr>
          <w:lang w:val="fr-CA"/>
        </w:rPr>
      </w:pPr>
    </w:p>
    <w:p w14:paraId="4F854BAC" w14:textId="77777777" w:rsidR="005C315D" w:rsidRPr="00632074" w:rsidRDefault="005C315D" w:rsidP="00F71557">
      <w:pPr>
        <w:pStyle w:val="Heading2"/>
        <w:rPr>
          <w:lang w:val="fr-CA"/>
        </w:rPr>
      </w:pPr>
      <w:r w:rsidRPr="00632074">
        <w:rPr>
          <w:lang w:val="fr-CA"/>
        </w:rPr>
        <w:lastRenderedPageBreak/>
        <w:t>Actes et correspondance diplomatiques</w:t>
      </w:r>
    </w:p>
    <w:p w14:paraId="17773FFD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</w:t>
      </w:r>
      <w:r w:rsidRPr="009C5167">
        <w:rPr>
          <w:b/>
          <w:lang w:val="fr-CA"/>
        </w:rPr>
        <w:t>ouvernement publie-t-il des informations concernant ses actes et sa correspondance diplomatiques?</w:t>
      </w:r>
    </w:p>
    <w:p w14:paraId="54DE95AA" w14:textId="77777777" w:rsidR="009A5FB9" w:rsidRPr="00632074" w:rsidRDefault="009A5FB9" w:rsidP="00C100F1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5468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8771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1277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A2082E8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numéro ISBN ou ISSN et/ou l’URL)</w:t>
      </w:r>
      <w:r w:rsidRPr="009C5167">
        <w:rPr>
          <w:b/>
          <w:lang w:val="fr-CA"/>
        </w:rPr>
        <w:t>?</w:t>
      </w:r>
    </w:p>
    <w:p w14:paraId="3BF413EA" w14:textId="77777777" w:rsidR="009A5FB9" w:rsidRPr="00FF3B7E" w:rsidRDefault="009A5FB9" w:rsidP="004B06FA">
      <w:pPr>
        <w:rPr>
          <w:lang w:val="fr-CA"/>
        </w:rPr>
      </w:pPr>
    </w:p>
    <w:p w14:paraId="1DACD55F" w14:textId="77777777" w:rsidR="009A5FB9" w:rsidRPr="00FF3B7E" w:rsidRDefault="009A5FB9" w:rsidP="004B06FA">
      <w:pPr>
        <w:rPr>
          <w:lang w:val="fr-CA"/>
        </w:rPr>
      </w:pPr>
    </w:p>
    <w:p w14:paraId="71150F31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</w:t>
      </w:r>
      <w:r w:rsidRPr="009C5167">
        <w:rPr>
          <w:b/>
          <w:lang w:val="fr-CA"/>
        </w:rPr>
        <w:t xml:space="preserve">ouvernement </w:t>
      </w:r>
      <w:proofErr w:type="spellStart"/>
      <w:r>
        <w:rPr>
          <w:b/>
          <w:lang w:val="fr-CA"/>
        </w:rPr>
        <w:t>a-t-il</w:t>
      </w:r>
      <w:proofErr w:type="spellEnd"/>
      <w:r>
        <w:rPr>
          <w:b/>
          <w:lang w:val="fr-CA"/>
        </w:rPr>
        <w:t xml:space="preserve"> connaissance</w:t>
      </w:r>
      <w:r w:rsidRPr="009C5167">
        <w:rPr>
          <w:b/>
          <w:lang w:val="fr-CA"/>
        </w:rPr>
        <w:t xml:space="preserve"> d’autres entités publi</w:t>
      </w:r>
      <w:r>
        <w:rPr>
          <w:b/>
          <w:lang w:val="fr-CA"/>
        </w:rPr>
        <w:t>a</w:t>
      </w:r>
      <w:r w:rsidRPr="009C5167">
        <w:rPr>
          <w:b/>
          <w:lang w:val="fr-CA"/>
        </w:rPr>
        <w:t xml:space="preserve">nt de telles informations </w:t>
      </w:r>
      <w:r>
        <w:rPr>
          <w:b/>
          <w:lang w:val="fr-CA"/>
        </w:rPr>
        <w:t>(</w:t>
      </w:r>
      <w:r w:rsidRPr="009C5167">
        <w:rPr>
          <w:b/>
          <w:lang w:val="fr-CA"/>
        </w:rPr>
        <w:t xml:space="preserve">maisons d’édition privées, </w:t>
      </w:r>
      <w:r>
        <w:rPr>
          <w:b/>
          <w:lang w:val="fr-CA"/>
        </w:rPr>
        <w:t xml:space="preserve">établissements universitaires </w:t>
      </w:r>
      <w:r w:rsidRPr="009C5167">
        <w:rPr>
          <w:b/>
          <w:lang w:val="fr-CA"/>
        </w:rPr>
        <w:t xml:space="preserve">ou autres </w:t>
      </w:r>
      <w:r w:rsidRPr="004C59BF">
        <w:rPr>
          <w:b/>
          <w:lang w:val="fr-CA"/>
        </w:rPr>
        <w:t>organes non officiels</w:t>
      </w:r>
      <w:r>
        <w:rPr>
          <w:b/>
          <w:lang w:val="fr-CA"/>
        </w:rPr>
        <w:t>, par exemple)</w:t>
      </w:r>
      <w:r w:rsidRPr="009C5167">
        <w:rPr>
          <w:b/>
          <w:lang w:val="fr-CA"/>
        </w:rPr>
        <w:t>?</w:t>
      </w:r>
    </w:p>
    <w:p w14:paraId="4FF4C130" w14:textId="77777777" w:rsidR="009A5FB9" w:rsidRPr="00632074" w:rsidRDefault="009A5FB9" w:rsidP="00C100F1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114677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97178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13155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BA427F9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639E7DFB" w14:textId="45B9DF80" w:rsidR="009A5FB9" w:rsidRPr="00FF3B7E" w:rsidRDefault="009A5FB9" w:rsidP="004B06FA">
      <w:pPr>
        <w:rPr>
          <w:lang w:val="fr-CA"/>
        </w:rPr>
      </w:pPr>
    </w:p>
    <w:p w14:paraId="13401A98" w14:textId="77777777" w:rsidR="009A5FB9" w:rsidRPr="00FF3B7E" w:rsidRDefault="009A5FB9" w:rsidP="004B06FA">
      <w:pPr>
        <w:rPr>
          <w:lang w:val="fr-CA"/>
        </w:rPr>
      </w:pPr>
    </w:p>
    <w:p w14:paraId="5253F00E" w14:textId="77777777" w:rsidR="009A5FB9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6FD0A47F" w14:textId="77777777" w:rsidR="009A5FB9" w:rsidRPr="00FF3B7E" w:rsidRDefault="009A5FB9" w:rsidP="004B06FA">
      <w:pPr>
        <w:rPr>
          <w:lang w:val="fr-CA"/>
        </w:rPr>
      </w:pPr>
    </w:p>
    <w:p w14:paraId="324386D6" w14:textId="77777777" w:rsidR="009A5FB9" w:rsidRPr="00FF3B7E" w:rsidRDefault="009A5FB9" w:rsidP="004B06FA">
      <w:pPr>
        <w:rPr>
          <w:lang w:val="fr-CA"/>
        </w:rPr>
      </w:pPr>
    </w:p>
    <w:p w14:paraId="0275C28D" w14:textId="77777777" w:rsidR="006033A4" w:rsidRPr="00632074" w:rsidRDefault="004B09C8" w:rsidP="00F71557">
      <w:pPr>
        <w:pStyle w:val="Heading2"/>
        <w:rPr>
          <w:lang w:val="fr-CA"/>
        </w:rPr>
      </w:pPr>
      <w:r w:rsidRPr="00632074">
        <w:rPr>
          <w:lang w:val="fr-CA"/>
        </w:rPr>
        <w:t>Organisations internationales et conférences intergouvernementales</w:t>
      </w:r>
    </w:p>
    <w:p w14:paraId="1F98A0ED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</w:t>
      </w:r>
      <w:r w:rsidRPr="009C5167">
        <w:rPr>
          <w:b/>
          <w:lang w:val="fr-CA"/>
        </w:rPr>
        <w:t xml:space="preserve">ouvernement publie-t-il des informations sur </w:t>
      </w:r>
      <w:r>
        <w:rPr>
          <w:b/>
          <w:lang w:val="fr-CA"/>
        </w:rPr>
        <w:t>sa conduite concernant les</w:t>
      </w:r>
      <w:r w:rsidRPr="009C5167">
        <w:rPr>
          <w:b/>
          <w:lang w:val="fr-CA"/>
        </w:rPr>
        <w:t xml:space="preserve"> résolutions adoptées par </w:t>
      </w:r>
      <w:r>
        <w:rPr>
          <w:b/>
          <w:lang w:val="fr-CA"/>
        </w:rPr>
        <w:t>des</w:t>
      </w:r>
      <w:r w:rsidRPr="009C5167">
        <w:rPr>
          <w:b/>
          <w:lang w:val="fr-CA"/>
        </w:rPr>
        <w:t xml:space="preserve"> organisation</w:t>
      </w:r>
      <w:r>
        <w:rPr>
          <w:b/>
          <w:lang w:val="fr-CA"/>
        </w:rPr>
        <w:t>s</w:t>
      </w:r>
      <w:r w:rsidRPr="009C5167">
        <w:rPr>
          <w:b/>
          <w:lang w:val="fr-CA"/>
        </w:rPr>
        <w:t xml:space="preserve"> régionale</w:t>
      </w:r>
      <w:r>
        <w:rPr>
          <w:b/>
          <w:lang w:val="fr-CA"/>
        </w:rPr>
        <w:t>s</w:t>
      </w:r>
      <w:r w:rsidRPr="009C5167">
        <w:rPr>
          <w:b/>
          <w:lang w:val="fr-CA"/>
        </w:rPr>
        <w:t xml:space="preserve"> ou internationale</w:t>
      </w:r>
      <w:r>
        <w:rPr>
          <w:b/>
          <w:lang w:val="fr-CA"/>
        </w:rPr>
        <w:t>s</w:t>
      </w:r>
      <w:r w:rsidRPr="009C5167">
        <w:rPr>
          <w:b/>
          <w:lang w:val="fr-CA"/>
        </w:rPr>
        <w:t xml:space="preserve"> ou lors de conférence</w:t>
      </w:r>
      <w:r>
        <w:rPr>
          <w:b/>
          <w:lang w:val="fr-CA"/>
        </w:rPr>
        <w:t>s</w:t>
      </w:r>
      <w:r w:rsidRPr="009C5167">
        <w:rPr>
          <w:b/>
          <w:lang w:val="fr-CA"/>
        </w:rPr>
        <w:t xml:space="preserve"> intergouvernementale</w:t>
      </w:r>
      <w:r>
        <w:rPr>
          <w:b/>
          <w:lang w:val="fr-CA"/>
        </w:rPr>
        <w:t>s</w:t>
      </w:r>
      <w:r w:rsidRPr="009C5167">
        <w:rPr>
          <w:b/>
          <w:lang w:val="fr-CA"/>
        </w:rPr>
        <w:t xml:space="preserve">, y compris les actes qui se rapportent à la négociation, à l’adoption et à l’application des résolutions, décisions et autres </w:t>
      </w:r>
      <w:r>
        <w:rPr>
          <w:b/>
          <w:lang w:val="fr-CA"/>
        </w:rPr>
        <w:t>instruments</w:t>
      </w:r>
      <w:r w:rsidRPr="009C5167">
        <w:rPr>
          <w:b/>
          <w:lang w:val="fr-CA"/>
        </w:rPr>
        <w:t>?</w:t>
      </w:r>
    </w:p>
    <w:p w14:paraId="3D626B81" w14:textId="77777777" w:rsidR="009A5FB9" w:rsidRPr="00632074" w:rsidRDefault="009A5FB9" w:rsidP="00C100F1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268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3616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14189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3C311AD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00C80A5D" w14:textId="77777777" w:rsidR="009A5FB9" w:rsidRPr="00FF3B7E" w:rsidRDefault="009A5FB9" w:rsidP="004B06FA">
      <w:pPr>
        <w:rPr>
          <w:lang w:val="fr-CA"/>
        </w:rPr>
      </w:pPr>
    </w:p>
    <w:p w14:paraId="15424317" w14:textId="77777777" w:rsidR="009A5FB9" w:rsidRPr="00FF3B7E" w:rsidRDefault="009A5FB9" w:rsidP="004B06FA">
      <w:pPr>
        <w:rPr>
          <w:lang w:val="fr-CA"/>
        </w:rPr>
      </w:pPr>
    </w:p>
    <w:p w14:paraId="5CF81F68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sait-il</w:t>
      </w:r>
      <w:proofErr w:type="spellEnd"/>
      <w:r w:rsidRPr="009C5167">
        <w:rPr>
          <w:b/>
          <w:lang w:val="fr-CA"/>
        </w:rPr>
        <w:t xml:space="preserve"> si d’autres entités publient de telles informations?</w:t>
      </w:r>
    </w:p>
    <w:p w14:paraId="35D9BADD" w14:textId="77777777" w:rsidR="009A5FB9" w:rsidRPr="00632074" w:rsidRDefault="009A5FB9" w:rsidP="00C10EF0">
      <w:pPr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2075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99923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214654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CE28134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1883AEB0" w14:textId="53C85AEF" w:rsidR="009A5FB9" w:rsidRPr="00FF3B7E" w:rsidRDefault="009A5FB9" w:rsidP="004B06FA">
      <w:pPr>
        <w:rPr>
          <w:lang w:val="fr-CA"/>
        </w:rPr>
      </w:pPr>
    </w:p>
    <w:p w14:paraId="48556581" w14:textId="77777777" w:rsidR="009A5FB9" w:rsidRPr="00FF3B7E" w:rsidRDefault="009A5FB9" w:rsidP="004B06FA">
      <w:pPr>
        <w:rPr>
          <w:lang w:val="fr-CA"/>
        </w:rPr>
      </w:pPr>
    </w:p>
    <w:p w14:paraId="0ED16717" w14:textId="77777777" w:rsidR="009A5FB9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lastRenderedPageBreak/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0AEFC3C9" w14:textId="77777777" w:rsidR="009A5FB9" w:rsidRPr="00FF3B7E" w:rsidRDefault="009A5FB9" w:rsidP="004B06FA">
      <w:pPr>
        <w:rPr>
          <w:lang w:val="fr-CA"/>
        </w:rPr>
      </w:pPr>
    </w:p>
    <w:p w14:paraId="4BEF22C1" w14:textId="79D5677B" w:rsidR="00C70603" w:rsidRPr="00FF3B7E" w:rsidRDefault="00C70603" w:rsidP="004B06FA">
      <w:pPr>
        <w:rPr>
          <w:lang w:val="fr-CA"/>
        </w:rPr>
      </w:pPr>
    </w:p>
    <w:p w14:paraId="47A84F09" w14:textId="77777777" w:rsidR="009A5FB9" w:rsidRPr="009C5167" w:rsidRDefault="009A5FB9" w:rsidP="002C38C9">
      <w:pPr>
        <w:keepNext/>
        <w:rPr>
          <w:b/>
          <w:lang w:val="fr-CA"/>
        </w:rPr>
      </w:pPr>
      <w:r w:rsidRPr="004C59BF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publie-t-il des informations concernant les décisions, règlements, directives ou autres mesures législatives ou administratives émanant des organisations régionales ou internationales dont </w:t>
      </w:r>
      <w:r w:rsidRPr="004C59BF">
        <w:rPr>
          <w:b/>
          <w:lang w:val="fr-CA"/>
        </w:rPr>
        <w:t>votre État</w:t>
      </w:r>
      <w:r w:rsidRPr="009C5167">
        <w:rPr>
          <w:b/>
          <w:lang w:val="fr-CA"/>
        </w:rPr>
        <w:t xml:space="preserve"> est membre?</w:t>
      </w:r>
    </w:p>
    <w:p w14:paraId="1EECEC7B" w14:textId="77777777" w:rsidR="009A5FB9" w:rsidRPr="00632074" w:rsidRDefault="009A5FB9" w:rsidP="00C100F1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1617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73539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21658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238E6DB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3F4008C2" w14:textId="77777777" w:rsidR="009A5FB9" w:rsidRPr="00FF3B7E" w:rsidRDefault="009A5FB9" w:rsidP="004B06FA">
      <w:pPr>
        <w:rPr>
          <w:lang w:val="fr-CA"/>
        </w:rPr>
      </w:pPr>
    </w:p>
    <w:p w14:paraId="169CD704" w14:textId="77777777" w:rsidR="009A5FB9" w:rsidRPr="00FF3B7E" w:rsidRDefault="009A5FB9" w:rsidP="004B06FA">
      <w:pPr>
        <w:rPr>
          <w:lang w:val="fr-CA"/>
        </w:rPr>
      </w:pPr>
    </w:p>
    <w:p w14:paraId="15FE3B63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sait-il</w:t>
      </w:r>
      <w:proofErr w:type="spellEnd"/>
      <w:r w:rsidRPr="009C5167">
        <w:rPr>
          <w:b/>
          <w:lang w:val="fr-CA"/>
        </w:rPr>
        <w:t xml:space="preserve"> si d’autres entités publient de telles informations?</w:t>
      </w:r>
    </w:p>
    <w:p w14:paraId="553908ED" w14:textId="77777777" w:rsidR="009A5FB9" w:rsidRPr="00632074" w:rsidRDefault="009A5FB9" w:rsidP="00916138">
      <w:pPr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13561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59524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69553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8183C46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24CD0A8B" w14:textId="06E768A1" w:rsidR="009A5FB9" w:rsidRPr="00FF3B7E" w:rsidRDefault="009A5FB9" w:rsidP="004B06FA">
      <w:pPr>
        <w:rPr>
          <w:lang w:val="fr-CA"/>
        </w:rPr>
      </w:pPr>
    </w:p>
    <w:p w14:paraId="76A599B7" w14:textId="77777777" w:rsidR="009A5FB9" w:rsidRPr="00FF3B7E" w:rsidRDefault="009A5FB9" w:rsidP="004B06FA">
      <w:pPr>
        <w:rPr>
          <w:lang w:val="fr-CA"/>
        </w:rPr>
      </w:pPr>
    </w:p>
    <w:p w14:paraId="691A4A6A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30A5AF22" w14:textId="101CE57C" w:rsidR="009A5FB9" w:rsidRPr="00FF3B7E" w:rsidRDefault="009A5FB9" w:rsidP="004B06FA">
      <w:pPr>
        <w:rPr>
          <w:lang w:val="fr-CA"/>
        </w:rPr>
      </w:pPr>
    </w:p>
    <w:p w14:paraId="3F9C6EBC" w14:textId="77777777" w:rsidR="009A5FB9" w:rsidRPr="00FF3B7E" w:rsidRDefault="009A5FB9" w:rsidP="004B06FA">
      <w:pPr>
        <w:rPr>
          <w:lang w:val="fr-CA"/>
        </w:rPr>
      </w:pPr>
    </w:p>
    <w:p w14:paraId="26C71167" w14:textId="77777777" w:rsidR="006033A4" w:rsidRPr="00632074" w:rsidRDefault="006033A4" w:rsidP="00F71557">
      <w:pPr>
        <w:pStyle w:val="Heading2"/>
        <w:rPr>
          <w:lang w:val="fr-CA"/>
        </w:rPr>
      </w:pPr>
      <w:r w:rsidRPr="00632074">
        <w:rPr>
          <w:lang w:val="fr-CA"/>
        </w:rPr>
        <w:t>Traités</w:t>
      </w:r>
    </w:p>
    <w:p w14:paraId="74E80E9B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publie-t-il des informations sur </w:t>
      </w:r>
      <w:r>
        <w:rPr>
          <w:b/>
          <w:lang w:val="fr-CA"/>
        </w:rPr>
        <w:t>sa conduite relative aux</w:t>
      </w:r>
      <w:r w:rsidRPr="004C59BF">
        <w:rPr>
          <w:b/>
          <w:lang w:val="fr-CA"/>
        </w:rPr>
        <w:t xml:space="preserve"> traité</w:t>
      </w:r>
      <w:r>
        <w:rPr>
          <w:b/>
          <w:lang w:val="fr-CA"/>
        </w:rPr>
        <w:t>s</w:t>
      </w:r>
      <w:r w:rsidRPr="009C5167">
        <w:rPr>
          <w:b/>
          <w:lang w:val="fr-CA"/>
        </w:rPr>
        <w:t>?</w:t>
      </w:r>
    </w:p>
    <w:p w14:paraId="058538D6" w14:textId="77777777" w:rsidR="009A5FB9" w:rsidRPr="00632074" w:rsidRDefault="009A5FB9" w:rsidP="00C100F1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180168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20339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9461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62E22C34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29704DAF" w14:textId="77777777" w:rsidR="00F7385F" w:rsidRPr="00FF3B7E" w:rsidRDefault="00F7385F" w:rsidP="004B06FA">
      <w:pPr>
        <w:rPr>
          <w:lang w:val="fr-CA"/>
        </w:rPr>
      </w:pPr>
    </w:p>
    <w:p w14:paraId="5460FDCD" w14:textId="77777777" w:rsidR="00F7385F" w:rsidRPr="00FF3B7E" w:rsidRDefault="00F7385F" w:rsidP="004B06FA">
      <w:pPr>
        <w:rPr>
          <w:lang w:val="fr-CA"/>
        </w:rPr>
      </w:pPr>
    </w:p>
    <w:p w14:paraId="74BA8FF9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a-t-il</w:t>
      </w:r>
      <w:proofErr w:type="spellEnd"/>
      <w:r>
        <w:rPr>
          <w:b/>
          <w:lang w:val="fr-CA"/>
        </w:rPr>
        <w:t xml:space="preserve"> connaissance </w:t>
      </w:r>
      <w:r w:rsidRPr="009C5167">
        <w:rPr>
          <w:b/>
          <w:lang w:val="fr-CA"/>
        </w:rPr>
        <w:t>d’autres entités publi</w:t>
      </w:r>
      <w:r>
        <w:rPr>
          <w:b/>
          <w:lang w:val="fr-CA"/>
        </w:rPr>
        <w:t>a</w:t>
      </w:r>
      <w:r w:rsidRPr="009C5167">
        <w:rPr>
          <w:b/>
          <w:lang w:val="fr-CA"/>
        </w:rPr>
        <w:t>nt de telles informations?</w:t>
      </w:r>
    </w:p>
    <w:p w14:paraId="34323640" w14:textId="77777777" w:rsidR="009A5FB9" w:rsidRPr="00632074" w:rsidRDefault="009A5FB9" w:rsidP="00EA3E71">
      <w:pPr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2075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5003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1522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557F338" w14:textId="77777777" w:rsidR="009A5FB9" w:rsidRPr="009C5167" w:rsidRDefault="009A5FB9" w:rsidP="002C38C9">
      <w:pPr>
        <w:keepNext/>
        <w:rPr>
          <w:b/>
          <w:lang w:val="fr-CA"/>
        </w:rPr>
      </w:pPr>
      <w:r>
        <w:rPr>
          <w:b/>
          <w:lang w:val="fr-CA"/>
        </w:rPr>
        <w:lastRenderedPageBreak/>
        <w:t>Dans l’affirmative</w:t>
      </w:r>
      <w:r w:rsidRPr="009C5167">
        <w:rPr>
          <w:b/>
          <w:lang w:val="fr-CA"/>
        </w:rPr>
        <w:t>, quelles sont ces entités</w:t>
      </w:r>
      <w:r>
        <w:rPr>
          <w:b/>
          <w:lang w:val="fr-CA"/>
        </w:rPr>
        <w:t xml:space="preserve"> </w:t>
      </w:r>
      <w:r w:rsidRPr="009C5167">
        <w:rPr>
          <w:b/>
          <w:lang w:val="fr-CA"/>
        </w:rPr>
        <w:t xml:space="preserve">? </w:t>
      </w:r>
    </w:p>
    <w:p w14:paraId="354A0A49" w14:textId="77777777" w:rsidR="00F7385F" w:rsidRPr="00FF3B7E" w:rsidRDefault="00F7385F" w:rsidP="004B06FA">
      <w:pPr>
        <w:rPr>
          <w:lang w:val="fr-CA"/>
        </w:rPr>
      </w:pPr>
    </w:p>
    <w:p w14:paraId="74795461" w14:textId="77777777" w:rsidR="00F7385F" w:rsidRPr="00FF3B7E" w:rsidRDefault="00F7385F" w:rsidP="004B06FA">
      <w:pPr>
        <w:rPr>
          <w:lang w:val="fr-CA"/>
        </w:rPr>
      </w:pPr>
    </w:p>
    <w:p w14:paraId="01F3819C" w14:textId="77777777" w:rsidR="009A5FB9" w:rsidRPr="009C5167" w:rsidRDefault="009A5FB9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75BFF39E" w14:textId="4E539E01" w:rsidR="009A5FB9" w:rsidRPr="00FF3B7E" w:rsidRDefault="009A5FB9" w:rsidP="004B06FA">
      <w:pPr>
        <w:rPr>
          <w:lang w:val="fr-CA"/>
        </w:rPr>
      </w:pPr>
    </w:p>
    <w:p w14:paraId="6D0F11D5" w14:textId="77777777" w:rsidR="0047572D" w:rsidRPr="00FF3B7E" w:rsidRDefault="0047572D" w:rsidP="004B06FA">
      <w:pPr>
        <w:rPr>
          <w:lang w:val="fr-CA"/>
        </w:rPr>
      </w:pPr>
    </w:p>
    <w:p w14:paraId="75FBE047" w14:textId="77777777" w:rsidR="00F7385F" w:rsidRPr="009C5167" w:rsidRDefault="00F7385F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publie-t-il des informations concernant les traités dont il est le dépositaire?</w:t>
      </w:r>
    </w:p>
    <w:p w14:paraId="5AD7F71B" w14:textId="77777777" w:rsidR="00F7385F" w:rsidRPr="00632074" w:rsidRDefault="00F7385F" w:rsidP="00EA3E71">
      <w:pPr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9978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9305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46257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2A2FB5A1" w14:textId="77777777" w:rsidR="00F7385F" w:rsidRPr="009C5167" w:rsidRDefault="00F7385F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4FAF6AD8" w14:textId="77777777" w:rsidR="00F7385F" w:rsidRPr="00FF3B7E" w:rsidRDefault="00F7385F" w:rsidP="004B06FA">
      <w:pPr>
        <w:rPr>
          <w:lang w:val="fr-CA"/>
        </w:rPr>
      </w:pPr>
    </w:p>
    <w:p w14:paraId="17A2C58D" w14:textId="77777777" w:rsidR="00F7385F" w:rsidRPr="00FF3B7E" w:rsidRDefault="00F7385F" w:rsidP="004B06FA">
      <w:pPr>
        <w:rPr>
          <w:lang w:val="fr-CA"/>
        </w:rPr>
      </w:pPr>
    </w:p>
    <w:p w14:paraId="55B20E98" w14:textId="77777777" w:rsidR="00F7385F" w:rsidRPr="009C5167" w:rsidRDefault="00F7385F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sait-il</w:t>
      </w:r>
      <w:proofErr w:type="spellEnd"/>
      <w:r w:rsidRPr="009C5167">
        <w:rPr>
          <w:b/>
          <w:lang w:val="fr-CA"/>
        </w:rPr>
        <w:t xml:space="preserve"> si d’autres entités publient de telles informations?</w:t>
      </w:r>
    </w:p>
    <w:p w14:paraId="2AE6C79E" w14:textId="77777777" w:rsidR="00F7385F" w:rsidRPr="00632074" w:rsidRDefault="00F7385F" w:rsidP="00EA3E71">
      <w:pPr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18376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4237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77690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284CF8A" w14:textId="77777777" w:rsidR="00F7385F" w:rsidRPr="009C5167" w:rsidRDefault="00F7385F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6C1AC47C" w14:textId="5C71A81B" w:rsidR="00F7385F" w:rsidRPr="00FF3B7E" w:rsidRDefault="00F7385F" w:rsidP="004B06FA">
      <w:pPr>
        <w:rPr>
          <w:lang w:val="fr-CA"/>
        </w:rPr>
      </w:pPr>
    </w:p>
    <w:p w14:paraId="0F4B0122" w14:textId="77777777" w:rsidR="00F7385F" w:rsidRPr="00FF3B7E" w:rsidRDefault="00F7385F" w:rsidP="004B06FA">
      <w:pPr>
        <w:rPr>
          <w:lang w:val="fr-CA"/>
        </w:rPr>
      </w:pPr>
    </w:p>
    <w:p w14:paraId="59F0C3B4" w14:textId="77777777" w:rsidR="00F7385F" w:rsidRDefault="00F7385F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2DA10490" w14:textId="77777777" w:rsidR="00F7385F" w:rsidRPr="00FF3B7E" w:rsidRDefault="00F7385F" w:rsidP="004B06FA">
      <w:pPr>
        <w:rPr>
          <w:lang w:val="fr-CA"/>
        </w:rPr>
      </w:pPr>
    </w:p>
    <w:p w14:paraId="1538D92A" w14:textId="77777777" w:rsidR="00F7385F" w:rsidRPr="00FF3B7E" w:rsidRDefault="00F7385F" w:rsidP="004B06FA">
      <w:pPr>
        <w:rPr>
          <w:lang w:val="fr-CA"/>
        </w:rPr>
      </w:pPr>
    </w:p>
    <w:p w14:paraId="13888153" w14:textId="3AA61F79" w:rsidR="00D55C48" w:rsidRPr="00A028DB" w:rsidRDefault="00F63BC3" w:rsidP="00F71557">
      <w:pPr>
        <w:pStyle w:val="Heading2"/>
        <w:rPr>
          <w:lang w:val="fr-CA"/>
        </w:rPr>
      </w:pPr>
      <w:r w:rsidRPr="00A028DB">
        <w:rPr>
          <w:lang w:val="fr-CA"/>
        </w:rPr>
        <w:t>Conduite</w:t>
      </w:r>
      <w:r w:rsidR="00D55C48" w:rsidRPr="00A028DB">
        <w:rPr>
          <w:lang w:val="fr-CA"/>
        </w:rPr>
        <w:t xml:space="preserve"> du pouvoir exécutif</w:t>
      </w:r>
    </w:p>
    <w:p w14:paraId="76D605A5" w14:textId="70139E94" w:rsidR="00266517" w:rsidRPr="00632074" w:rsidRDefault="00266517" w:rsidP="00266517">
      <w:pPr>
        <w:rPr>
          <w:lang w:val="fr-CA"/>
        </w:rPr>
      </w:pPr>
      <w:r w:rsidRPr="00632074">
        <w:rPr>
          <w:lang w:val="fr-CA"/>
        </w:rPr>
        <w:t xml:space="preserve">Aux fins du présent questionnaire, </w:t>
      </w:r>
      <w:r w:rsidR="009E1F58" w:rsidRPr="00632074">
        <w:rPr>
          <w:lang w:val="fr-CA"/>
        </w:rPr>
        <w:t>l’</w:t>
      </w:r>
      <w:r w:rsidR="00F63BC3">
        <w:rPr>
          <w:lang w:val="fr-CA"/>
        </w:rPr>
        <w:t>expression « conduite</w:t>
      </w:r>
      <w:r w:rsidRPr="00632074">
        <w:rPr>
          <w:lang w:val="fr-CA"/>
        </w:rPr>
        <w:t xml:space="preserve"> du pouvoir exécutif » englobe les éléments suivants :</w:t>
      </w:r>
    </w:p>
    <w:p w14:paraId="0BA38980" w14:textId="77777777" w:rsidR="00266517" w:rsidRPr="00632074" w:rsidRDefault="0026651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632074">
        <w:rPr>
          <w:lang w:val="fr-CA"/>
        </w:rPr>
        <w:t xml:space="preserve">ordonnances, décrets et autres mesures; </w:t>
      </w:r>
    </w:p>
    <w:p w14:paraId="1BDE9F09" w14:textId="77777777" w:rsidR="00266517" w:rsidRPr="00632074" w:rsidRDefault="0026651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632074">
        <w:rPr>
          <w:lang w:val="fr-CA"/>
        </w:rPr>
        <w:t>déclarations officielles sur le plan international;</w:t>
      </w:r>
    </w:p>
    <w:p w14:paraId="4687E433" w14:textId="77777777" w:rsidR="00266517" w:rsidRPr="00632074" w:rsidRDefault="0026651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632074">
        <w:rPr>
          <w:lang w:val="fr-CA"/>
        </w:rPr>
        <w:t>déclarations officielles faites devant un organe législatif national, comme un Parlement ou une Assemblée;</w:t>
      </w:r>
    </w:p>
    <w:p w14:paraId="664A60C0" w14:textId="77777777" w:rsidR="00266517" w:rsidRPr="00632074" w:rsidRDefault="0026651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632074">
        <w:rPr>
          <w:lang w:val="fr-CA"/>
        </w:rPr>
        <w:t xml:space="preserve">déclarations officielles à </w:t>
      </w:r>
      <w:r w:rsidR="009E1F58" w:rsidRPr="00632074">
        <w:rPr>
          <w:lang w:val="fr-CA"/>
        </w:rPr>
        <w:t>l’</w:t>
      </w:r>
      <w:r w:rsidRPr="00632074">
        <w:rPr>
          <w:lang w:val="fr-CA"/>
        </w:rPr>
        <w:t xml:space="preserve">intention des médias; </w:t>
      </w:r>
    </w:p>
    <w:p w14:paraId="4E6E98FD" w14:textId="5FB727C5" w:rsidR="00266517" w:rsidRPr="00632074" w:rsidRDefault="0026651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632074">
        <w:rPr>
          <w:lang w:val="fr-CA"/>
        </w:rPr>
        <w:t>publications officielles, c</w:t>
      </w:r>
      <w:r w:rsidR="009E1F58" w:rsidRPr="00632074">
        <w:rPr>
          <w:lang w:val="fr-CA"/>
        </w:rPr>
        <w:t>’</w:t>
      </w:r>
      <w:r w:rsidRPr="00632074">
        <w:rPr>
          <w:lang w:val="fr-CA"/>
        </w:rPr>
        <w:t xml:space="preserve">est-à-dire documents publiés au nom de </w:t>
      </w:r>
      <w:r w:rsidR="009E1F58" w:rsidRPr="00632074">
        <w:rPr>
          <w:lang w:val="fr-CA"/>
        </w:rPr>
        <w:t>l’</w:t>
      </w:r>
      <w:r w:rsidRPr="00632074">
        <w:rPr>
          <w:lang w:val="fr-CA"/>
        </w:rPr>
        <w:t>État, comme des manuels militaires et des cartes officielles;</w:t>
      </w:r>
    </w:p>
    <w:p w14:paraId="03F009B1" w14:textId="4E72C809" w:rsidR="00266517" w:rsidRPr="001C5654" w:rsidRDefault="00C02F6B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A332D7">
        <w:rPr>
          <w:lang w:val="fr-CA"/>
        </w:rPr>
        <w:t>procédure</w:t>
      </w:r>
      <w:r w:rsidR="00A332D7" w:rsidRPr="00A332D7">
        <w:rPr>
          <w:lang w:val="fr-CA"/>
        </w:rPr>
        <w:t>s</w:t>
      </w:r>
      <w:r w:rsidR="00266517" w:rsidRPr="001C5654">
        <w:rPr>
          <w:lang w:val="fr-CA"/>
        </w:rPr>
        <w:t xml:space="preserve"> devant des juridictions nationales; </w:t>
      </w:r>
    </w:p>
    <w:p w14:paraId="2AB06E5E" w14:textId="6E25EFAE" w:rsidR="00266517" w:rsidRPr="00632074" w:rsidRDefault="00A332D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A332D7">
        <w:rPr>
          <w:lang w:val="fr-CA"/>
        </w:rPr>
        <w:lastRenderedPageBreak/>
        <w:t>procédures</w:t>
      </w:r>
      <w:r w:rsidR="00266517" w:rsidRPr="00632074">
        <w:rPr>
          <w:lang w:val="fr-CA"/>
        </w:rPr>
        <w:t xml:space="preserve"> devant des juridictions compétentes au niveau </w:t>
      </w:r>
      <w:proofErr w:type="spellStart"/>
      <w:r w:rsidR="00266517" w:rsidRPr="00632074">
        <w:rPr>
          <w:lang w:val="fr-CA"/>
        </w:rPr>
        <w:t>sous-régional</w:t>
      </w:r>
      <w:proofErr w:type="spellEnd"/>
      <w:r w:rsidR="00266517" w:rsidRPr="00632074">
        <w:rPr>
          <w:lang w:val="fr-CA"/>
        </w:rPr>
        <w:t>, régional ou international;</w:t>
      </w:r>
    </w:p>
    <w:p w14:paraId="4D86E649" w14:textId="7EDE3D6D" w:rsidR="00266517" w:rsidRPr="00632074" w:rsidRDefault="0026651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632074">
        <w:rPr>
          <w:lang w:val="fr-CA"/>
        </w:rPr>
        <w:t>avis émanant des conseillers</w:t>
      </w:r>
      <w:r w:rsidR="00907E74">
        <w:rPr>
          <w:lang w:val="fr-CA"/>
        </w:rPr>
        <w:t xml:space="preserve"> juridiques du </w:t>
      </w:r>
      <w:r w:rsidR="00B27233">
        <w:rPr>
          <w:lang w:val="fr-CA"/>
        </w:rPr>
        <w:t>g</w:t>
      </w:r>
      <w:r w:rsidR="00907E74">
        <w:rPr>
          <w:lang w:val="fr-CA"/>
        </w:rPr>
        <w:t xml:space="preserve">ouvernement; </w:t>
      </w:r>
    </w:p>
    <w:p w14:paraId="4B3D6C10" w14:textId="77777777" w:rsidR="00266517" w:rsidRPr="00632074" w:rsidRDefault="00266517" w:rsidP="00F97602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  <w:lang w:val="fr-CA"/>
        </w:rPr>
      </w:pPr>
      <w:r w:rsidRPr="00632074">
        <w:rPr>
          <w:lang w:val="fr-CA"/>
        </w:rPr>
        <w:t>autres actes accomplis par le pouvoir exécutif.</w:t>
      </w:r>
    </w:p>
    <w:p w14:paraId="0E679116" w14:textId="77777777" w:rsidR="00F97602" w:rsidRPr="00632074" w:rsidRDefault="00F97602" w:rsidP="00F97602">
      <w:pPr>
        <w:pStyle w:val="ListParagraph"/>
        <w:spacing w:after="0"/>
        <w:ind w:left="734"/>
        <w:contextualSpacing w:val="0"/>
        <w:rPr>
          <w:sz w:val="22"/>
          <w:lang w:val="fr-CA"/>
        </w:rPr>
      </w:pPr>
    </w:p>
    <w:p w14:paraId="6594243F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publie-t-il des informations officielles sur </w:t>
      </w:r>
      <w:r>
        <w:rPr>
          <w:b/>
          <w:lang w:val="fr-CA"/>
        </w:rPr>
        <w:t>la conduite</w:t>
      </w:r>
      <w:r w:rsidRPr="009C5167">
        <w:rPr>
          <w:b/>
          <w:lang w:val="fr-CA"/>
        </w:rPr>
        <w:t xml:space="preserve"> du pouvoir exécutif?</w:t>
      </w:r>
    </w:p>
    <w:p w14:paraId="7F3F7C9E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200216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217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21154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419CC3A4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360A495D" w14:textId="6459C850" w:rsidR="008C31B4" w:rsidRPr="00FF3B7E" w:rsidRDefault="008C31B4" w:rsidP="004B06FA">
      <w:pPr>
        <w:rPr>
          <w:lang w:val="fr-CA"/>
        </w:rPr>
      </w:pPr>
    </w:p>
    <w:p w14:paraId="63668412" w14:textId="77777777" w:rsidR="008C31B4" w:rsidRPr="00FF3B7E" w:rsidRDefault="008C31B4" w:rsidP="004B06FA">
      <w:pPr>
        <w:rPr>
          <w:lang w:val="fr-CA"/>
        </w:rPr>
      </w:pPr>
    </w:p>
    <w:p w14:paraId="43AD4602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publie-t-il séparément les informations relatives </w:t>
      </w:r>
      <w:r>
        <w:rPr>
          <w:b/>
          <w:lang w:val="fr-CA"/>
        </w:rPr>
        <w:t xml:space="preserve">à </w:t>
      </w:r>
      <w:r w:rsidRPr="004C59BF">
        <w:rPr>
          <w:b/>
          <w:lang w:val="fr-CA"/>
        </w:rPr>
        <w:t>la conduite du pouvoi</w:t>
      </w:r>
      <w:r w:rsidRPr="001A5C31">
        <w:rPr>
          <w:b/>
          <w:lang w:val="fr-CA"/>
        </w:rPr>
        <w:t>r exécutif pour ce qui est, en particulier, d</w:t>
      </w:r>
      <w:r w:rsidRPr="00472316">
        <w:rPr>
          <w:b/>
          <w:lang w:val="fr-CA"/>
        </w:rPr>
        <w:t>es questions de droit international?</w:t>
      </w:r>
    </w:p>
    <w:p w14:paraId="696390AB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76222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25821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39504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2BB1D713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6094BD68" w14:textId="1405FD47" w:rsidR="008C31B4" w:rsidRPr="00FF3B7E" w:rsidRDefault="008C31B4" w:rsidP="004B06FA">
      <w:pPr>
        <w:rPr>
          <w:lang w:val="fr-CA"/>
        </w:rPr>
      </w:pPr>
    </w:p>
    <w:p w14:paraId="44D2515A" w14:textId="77777777" w:rsidR="008C31B4" w:rsidRPr="00FF3B7E" w:rsidRDefault="008C31B4" w:rsidP="004B06FA">
      <w:pPr>
        <w:rPr>
          <w:lang w:val="fr-CA"/>
        </w:rPr>
      </w:pPr>
    </w:p>
    <w:p w14:paraId="45331FE3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sait-il</w:t>
      </w:r>
      <w:proofErr w:type="spellEnd"/>
      <w:r w:rsidRPr="009C5167">
        <w:rPr>
          <w:b/>
          <w:lang w:val="fr-CA"/>
        </w:rPr>
        <w:t xml:space="preserve"> si d’autres entités publient des informations sur </w:t>
      </w:r>
      <w:r>
        <w:rPr>
          <w:b/>
          <w:lang w:val="fr-CA"/>
        </w:rPr>
        <w:t xml:space="preserve">la conduite du </w:t>
      </w:r>
      <w:r w:rsidRPr="009C5167">
        <w:rPr>
          <w:b/>
          <w:lang w:val="fr-CA"/>
        </w:rPr>
        <w:t>pouvoir exécutif?</w:t>
      </w:r>
    </w:p>
    <w:p w14:paraId="555B30E3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1374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06436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71802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266F641C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023911BA" w14:textId="77777777" w:rsidR="008C31B4" w:rsidRPr="00FF3B7E" w:rsidRDefault="008C31B4" w:rsidP="004B06FA">
      <w:pPr>
        <w:rPr>
          <w:lang w:val="fr-CA"/>
        </w:rPr>
      </w:pPr>
    </w:p>
    <w:p w14:paraId="6269CAC2" w14:textId="77777777" w:rsidR="008C31B4" w:rsidRPr="00FF3B7E" w:rsidRDefault="008C31B4" w:rsidP="004B06FA">
      <w:pPr>
        <w:rPr>
          <w:lang w:val="fr-CA"/>
        </w:rPr>
      </w:pPr>
    </w:p>
    <w:p w14:paraId="7C44FC4C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7D8FDE20" w14:textId="1C171DFD" w:rsidR="008C31B4" w:rsidRPr="00FF3B7E" w:rsidRDefault="008C31B4" w:rsidP="004B06FA">
      <w:pPr>
        <w:rPr>
          <w:lang w:val="fr-CA"/>
        </w:rPr>
      </w:pPr>
    </w:p>
    <w:p w14:paraId="3DE625C9" w14:textId="77777777" w:rsidR="008C31B4" w:rsidRPr="00FF3B7E" w:rsidRDefault="008C31B4" w:rsidP="004B06FA">
      <w:pPr>
        <w:rPr>
          <w:lang w:val="fr-CA"/>
        </w:rPr>
      </w:pPr>
    </w:p>
    <w:p w14:paraId="13496ED5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publie-t-il des informations </w:t>
      </w:r>
      <w:r w:rsidRPr="004C59BF">
        <w:rPr>
          <w:b/>
          <w:lang w:val="fr-CA"/>
        </w:rPr>
        <w:t xml:space="preserve">sur la pratique </w:t>
      </w:r>
      <w:r w:rsidRPr="001A5C31">
        <w:rPr>
          <w:b/>
          <w:lang w:val="fr-CA"/>
        </w:rPr>
        <w:t xml:space="preserve">de l’État </w:t>
      </w:r>
      <w:r w:rsidRPr="00472316">
        <w:rPr>
          <w:b/>
          <w:lang w:val="fr-CA"/>
        </w:rPr>
        <w:t xml:space="preserve">vue sous l’angle </w:t>
      </w:r>
      <w:r w:rsidRPr="004C59BF">
        <w:rPr>
          <w:b/>
          <w:lang w:val="fr-CA"/>
        </w:rPr>
        <w:t>opérationnel</w:t>
      </w:r>
      <w:r w:rsidRPr="009C5167">
        <w:rPr>
          <w:b/>
          <w:lang w:val="fr-CA"/>
        </w:rPr>
        <w:t xml:space="preserve">, c’est-à-dire « sur le terrain », notamment </w:t>
      </w:r>
      <w:r>
        <w:rPr>
          <w:b/>
          <w:lang w:val="fr-CA"/>
        </w:rPr>
        <w:t>l</w:t>
      </w:r>
      <w:r w:rsidRPr="009C5167">
        <w:rPr>
          <w:b/>
          <w:lang w:val="fr-CA"/>
        </w:rPr>
        <w:t xml:space="preserve">es opérations </w:t>
      </w:r>
      <w:r>
        <w:rPr>
          <w:b/>
          <w:lang w:val="fr-CA"/>
        </w:rPr>
        <w:t>liées au</w:t>
      </w:r>
      <w:r w:rsidRPr="009C5167">
        <w:rPr>
          <w:b/>
          <w:lang w:val="fr-CA"/>
        </w:rPr>
        <w:t xml:space="preserve"> maintien de l’ordre et </w:t>
      </w:r>
      <w:r>
        <w:rPr>
          <w:b/>
          <w:lang w:val="fr-CA"/>
        </w:rPr>
        <w:t>à la</w:t>
      </w:r>
      <w:r w:rsidRPr="009C5167">
        <w:rPr>
          <w:b/>
          <w:lang w:val="fr-CA"/>
        </w:rPr>
        <w:t xml:space="preserve"> saisie de biens, ainsi que </w:t>
      </w:r>
      <w:r>
        <w:rPr>
          <w:b/>
          <w:lang w:val="fr-CA"/>
        </w:rPr>
        <w:t>l</w:t>
      </w:r>
      <w:r w:rsidRPr="009C5167">
        <w:rPr>
          <w:b/>
          <w:lang w:val="fr-CA"/>
        </w:rPr>
        <w:t>es activités sur le champ de bataille ou d’autres activités militaires?</w:t>
      </w:r>
    </w:p>
    <w:p w14:paraId="032DA8F1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185746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55624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64404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9B6C493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lastRenderedPageBreak/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0CA63A65" w14:textId="77777777" w:rsidR="008C31B4" w:rsidRDefault="008C31B4" w:rsidP="004B06FA">
      <w:pPr>
        <w:rPr>
          <w:lang w:val="fr-CA"/>
        </w:rPr>
      </w:pPr>
    </w:p>
    <w:p w14:paraId="2BA1624E" w14:textId="77777777" w:rsidR="00AA1B0A" w:rsidRPr="00FF3B7E" w:rsidRDefault="00AA1B0A" w:rsidP="004B06FA">
      <w:pPr>
        <w:rPr>
          <w:lang w:val="fr-CA"/>
        </w:rPr>
      </w:pPr>
    </w:p>
    <w:p w14:paraId="6AC14936" w14:textId="6AEC7736" w:rsidR="008C31B4" w:rsidRPr="009C5167" w:rsidRDefault="008C31B4" w:rsidP="002C38C9">
      <w:pPr>
        <w:keepNext/>
        <w:jc w:val="left"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sait-il</w:t>
      </w:r>
      <w:proofErr w:type="spellEnd"/>
      <w:r w:rsidRPr="009C5167">
        <w:rPr>
          <w:b/>
          <w:lang w:val="fr-CA"/>
        </w:rPr>
        <w:t xml:space="preserve"> si d’autres entités publient de telles informations?</w:t>
      </w:r>
    </w:p>
    <w:p w14:paraId="142285AB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96072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3789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30917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B6EBDED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3278E78B" w14:textId="294C7D4A" w:rsidR="008C31B4" w:rsidRPr="00FF3B7E" w:rsidRDefault="008C31B4" w:rsidP="004B06FA">
      <w:pPr>
        <w:rPr>
          <w:lang w:val="fr-CA"/>
        </w:rPr>
      </w:pPr>
    </w:p>
    <w:p w14:paraId="274251DB" w14:textId="77777777" w:rsidR="008C31B4" w:rsidRPr="00FF3B7E" w:rsidRDefault="008C31B4" w:rsidP="004B06FA">
      <w:pPr>
        <w:rPr>
          <w:lang w:val="fr-CA"/>
        </w:rPr>
      </w:pPr>
    </w:p>
    <w:p w14:paraId="63578D0C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30CADF20" w14:textId="71157D14" w:rsidR="008C31B4" w:rsidRPr="00FF3B7E" w:rsidRDefault="008C31B4" w:rsidP="004B06FA">
      <w:pPr>
        <w:rPr>
          <w:lang w:val="fr-CA"/>
        </w:rPr>
      </w:pPr>
    </w:p>
    <w:p w14:paraId="606C6911" w14:textId="77777777" w:rsidR="008C31B4" w:rsidRPr="00FF3B7E" w:rsidRDefault="008C31B4" w:rsidP="004B06FA">
      <w:pPr>
        <w:rPr>
          <w:lang w:val="fr-CA"/>
        </w:rPr>
      </w:pPr>
    </w:p>
    <w:p w14:paraId="316E7260" w14:textId="02027675" w:rsidR="005124A3" w:rsidRPr="00632074" w:rsidRDefault="00F63BC3" w:rsidP="00F71557">
      <w:pPr>
        <w:pStyle w:val="Heading2"/>
        <w:rPr>
          <w:lang w:val="fr-CA"/>
        </w:rPr>
      </w:pPr>
      <w:r>
        <w:rPr>
          <w:lang w:val="fr-CA"/>
        </w:rPr>
        <w:t>Conduite</w:t>
      </w:r>
      <w:r w:rsidR="005124A3" w:rsidRPr="00632074">
        <w:rPr>
          <w:lang w:val="fr-CA"/>
        </w:rPr>
        <w:t xml:space="preserve"> du pouvoir législatif</w:t>
      </w:r>
    </w:p>
    <w:p w14:paraId="5A060235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Votre État publie-t-il des informations concernant ses actes législatifs</w:t>
      </w:r>
      <w:r>
        <w:rPr>
          <w:b/>
          <w:lang w:val="fr-CA"/>
        </w:rPr>
        <w:t>, tels que des lois, règlementations et décret législatif</w:t>
      </w:r>
      <w:r w:rsidRPr="009C5167">
        <w:rPr>
          <w:b/>
          <w:lang w:val="fr-CA"/>
        </w:rPr>
        <w:t>?</w:t>
      </w:r>
    </w:p>
    <w:p w14:paraId="338FA22B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3593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75008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141335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284D0937" w14:textId="77777777" w:rsidR="008C31B4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1E219DA3" w14:textId="77777777" w:rsidR="008C31B4" w:rsidRPr="00FF3B7E" w:rsidRDefault="008C31B4" w:rsidP="004B06FA">
      <w:pPr>
        <w:rPr>
          <w:lang w:val="fr-CA"/>
        </w:rPr>
      </w:pPr>
    </w:p>
    <w:p w14:paraId="2E67424C" w14:textId="733D9F9F" w:rsidR="008C31B4" w:rsidRPr="00FF3B7E" w:rsidRDefault="008C31B4" w:rsidP="004B06FA">
      <w:pPr>
        <w:rPr>
          <w:lang w:val="fr-CA"/>
        </w:rPr>
      </w:pPr>
    </w:p>
    <w:p w14:paraId="4A6723BE" w14:textId="77777777" w:rsidR="008C31B4" w:rsidRPr="009C5167" w:rsidRDefault="008C31B4" w:rsidP="002C38C9">
      <w:pPr>
        <w:keepNext/>
        <w:rPr>
          <w:b/>
          <w:lang w:val="fr-CA"/>
        </w:rPr>
      </w:pPr>
      <w:r w:rsidRPr="004C59BF">
        <w:rPr>
          <w:b/>
          <w:lang w:val="fr-CA"/>
        </w:rPr>
        <w:t xml:space="preserve">Votre État </w:t>
      </w:r>
      <w:r w:rsidRPr="00472316">
        <w:rPr>
          <w:b/>
          <w:lang w:val="fr-CA"/>
        </w:rPr>
        <w:t xml:space="preserve">consacre-t-il une publication distincte aux </w:t>
      </w:r>
      <w:r w:rsidRPr="004C59BF">
        <w:rPr>
          <w:b/>
          <w:lang w:val="fr-CA"/>
        </w:rPr>
        <w:t xml:space="preserve">informations </w:t>
      </w:r>
      <w:r w:rsidRPr="00472316">
        <w:rPr>
          <w:b/>
          <w:lang w:val="fr-CA"/>
        </w:rPr>
        <w:t xml:space="preserve">relatives à </w:t>
      </w:r>
      <w:r w:rsidRPr="004C59BF">
        <w:rPr>
          <w:b/>
          <w:lang w:val="fr-CA"/>
        </w:rPr>
        <w:t>ses actes législatifs</w:t>
      </w:r>
      <w:r w:rsidRPr="00472316">
        <w:rPr>
          <w:b/>
          <w:lang w:val="fr-CA"/>
        </w:rPr>
        <w:t xml:space="preserve"> en matière de</w:t>
      </w:r>
      <w:r w:rsidRPr="004C59BF">
        <w:rPr>
          <w:b/>
          <w:lang w:val="fr-CA"/>
        </w:rPr>
        <w:t xml:space="preserve"> droit international</w:t>
      </w:r>
      <w:r w:rsidRPr="009C5167">
        <w:rPr>
          <w:b/>
          <w:lang w:val="fr-CA"/>
        </w:rPr>
        <w:t>?</w:t>
      </w:r>
    </w:p>
    <w:p w14:paraId="71D30A76" w14:textId="77777777" w:rsidR="008C31B4" w:rsidRPr="00632074" w:rsidRDefault="008C31B4" w:rsidP="00804E9C">
      <w:pPr>
        <w:jc w:val="left"/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07958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61035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7391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484533EC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21E5C385" w14:textId="6BC15E58" w:rsidR="008C31B4" w:rsidRPr="00FF3B7E" w:rsidRDefault="008C31B4" w:rsidP="004B06FA">
      <w:pPr>
        <w:rPr>
          <w:lang w:val="fr-CA"/>
        </w:rPr>
      </w:pPr>
    </w:p>
    <w:p w14:paraId="744D441C" w14:textId="77777777" w:rsidR="008C31B4" w:rsidRPr="00FF3B7E" w:rsidRDefault="008C31B4" w:rsidP="004B06FA">
      <w:pPr>
        <w:rPr>
          <w:lang w:val="fr-CA"/>
        </w:rPr>
      </w:pPr>
    </w:p>
    <w:p w14:paraId="068A968B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sait-il</w:t>
      </w:r>
      <w:proofErr w:type="spellEnd"/>
      <w:r w:rsidRPr="009C5167">
        <w:rPr>
          <w:b/>
          <w:lang w:val="fr-CA"/>
        </w:rPr>
        <w:t xml:space="preserve"> si d’autres entités publient des informations sur les actes du pouvoir législatif de l’État?</w:t>
      </w:r>
    </w:p>
    <w:p w14:paraId="0DBE0214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16053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25743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1346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4D6279DA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lastRenderedPageBreak/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5D7F0695" w14:textId="04543780" w:rsidR="008C31B4" w:rsidRPr="00FF3B7E" w:rsidRDefault="008C31B4" w:rsidP="004B06FA">
      <w:pPr>
        <w:rPr>
          <w:lang w:val="fr-CA"/>
        </w:rPr>
      </w:pPr>
    </w:p>
    <w:p w14:paraId="5A583BB0" w14:textId="77777777" w:rsidR="008C31B4" w:rsidRPr="00FF3B7E" w:rsidRDefault="008C31B4" w:rsidP="004B06FA">
      <w:pPr>
        <w:rPr>
          <w:lang w:val="fr-CA"/>
        </w:rPr>
      </w:pPr>
    </w:p>
    <w:p w14:paraId="7C4896EB" w14:textId="6D2C5F7D" w:rsidR="008C31B4" w:rsidRDefault="008C31B4" w:rsidP="002C38C9">
      <w:pPr>
        <w:keepNext/>
        <w:jc w:val="left"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7F204DF9" w14:textId="77777777" w:rsidR="008C31B4" w:rsidRPr="00FF3B7E" w:rsidRDefault="008C31B4" w:rsidP="004B06FA">
      <w:pPr>
        <w:rPr>
          <w:lang w:val="fr-CA"/>
        </w:rPr>
      </w:pPr>
    </w:p>
    <w:p w14:paraId="1063CBAC" w14:textId="4EFDF156" w:rsidR="00F97602" w:rsidRPr="00FF3B7E" w:rsidRDefault="00F97602" w:rsidP="004B06FA">
      <w:pPr>
        <w:rPr>
          <w:lang w:val="fr-CA"/>
        </w:rPr>
      </w:pPr>
    </w:p>
    <w:p w14:paraId="44896AA0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Votre État publie</w:t>
      </w:r>
      <w:r>
        <w:rPr>
          <w:b/>
          <w:lang w:val="fr-CA"/>
        </w:rPr>
        <w:t>-t-il des informations relatives</w:t>
      </w:r>
      <w:r w:rsidRPr="009C5167">
        <w:rPr>
          <w:b/>
          <w:lang w:val="fr-CA"/>
        </w:rPr>
        <w:t xml:space="preserve"> aux réunions de </w:t>
      </w:r>
      <w:r>
        <w:rPr>
          <w:b/>
          <w:lang w:val="fr-CA"/>
        </w:rPr>
        <w:t>ses</w:t>
      </w:r>
      <w:r w:rsidRPr="009C5167">
        <w:rPr>
          <w:b/>
          <w:lang w:val="fr-CA"/>
        </w:rPr>
        <w:t xml:space="preserve"> organe</w:t>
      </w:r>
      <w:r>
        <w:rPr>
          <w:b/>
          <w:lang w:val="fr-CA"/>
        </w:rPr>
        <w:t>s</w:t>
      </w:r>
      <w:r w:rsidRPr="009C5167">
        <w:rPr>
          <w:b/>
          <w:lang w:val="fr-CA"/>
        </w:rPr>
        <w:t xml:space="preserve"> législatif</w:t>
      </w:r>
      <w:r>
        <w:rPr>
          <w:b/>
          <w:lang w:val="fr-CA"/>
        </w:rPr>
        <w:t>s</w:t>
      </w:r>
      <w:r w:rsidRPr="009C5167">
        <w:rPr>
          <w:b/>
          <w:lang w:val="fr-CA"/>
        </w:rPr>
        <w:t>, tels que des registres, comptes rendus, rapports ou archives parlementaires?</w:t>
      </w:r>
    </w:p>
    <w:p w14:paraId="66CC5609" w14:textId="77777777" w:rsidR="008C31B4" w:rsidRPr="00632074" w:rsidRDefault="008C31B4" w:rsidP="00804E9C">
      <w:pPr>
        <w:jc w:val="left"/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70857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7241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7259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480D9646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  <w:r>
        <w:rPr>
          <w:b/>
          <w:lang w:val="fr-CA"/>
        </w:rPr>
        <w:t xml:space="preserve"> </w:t>
      </w:r>
    </w:p>
    <w:p w14:paraId="79DE27F4" w14:textId="77777777" w:rsidR="008C31B4" w:rsidRPr="00FF3B7E" w:rsidRDefault="008C31B4" w:rsidP="004B06FA">
      <w:pPr>
        <w:rPr>
          <w:lang w:val="fr-CA"/>
        </w:rPr>
      </w:pPr>
    </w:p>
    <w:p w14:paraId="5AAFB699" w14:textId="77777777" w:rsidR="008C31B4" w:rsidRPr="00FF3B7E" w:rsidRDefault="008C31B4" w:rsidP="004B06FA">
      <w:pPr>
        <w:rPr>
          <w:lang w:val="fr-CA"/>
        </w:rPr>
      </w:pPr>
    </w:p>
    <w:p w14:paraId="6D3531A0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État </w:t>
      </w:r>
      <w:r>
        <w:rPr>
          <w:b/>
          <w:lang w:val="fr-CA"/>
        </w:rPr>
        <w:t xml:space="preserve">consacre-t-il une publication à part aux </w:t>
      </w:r>
      <w:r w:rsidRPr="009C5167">
        <w:rPr>
          <w:b/>
          <w:lang w:val="fr-CA"/>
        </w:rPr>
        <w:t>informations relatives aux réunions de ses organes législatifs</w:t>
      </w:r>
      <w:r>
        <w:rPr>
          <w:b/>
          <w:lang w:val="fr-CA"/>
        </w:rPr>
        <w:t xml:space="preserve"> portant en particulier sur des questions de droit international</w:t>
      </w:r>
      <w:r w:rsidRPr="009C5167">
        <w:rPr>
          <w:b/>
          <w:lang w:val="fr-CA"/>
        </w:rPr>
        <w:t>, tels que des registres, comptes rendus, rapports ou archives parlementaires?</w:t>
      </w:r>
    </w:p>
    <w:p w14:paraId="2CBDB5B8" w14:textId="77777777" w:rsidR="008C31B4" w:rsidRPr="00632074" w:rsidRDefault="008C31B4" w:rsidP="00804E9C">
      <w:pPr>
        <w:jc w:val="left"/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4618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0097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207484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4F13195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3407DD86" w14:textId="1F7CE7C4" w:rsidR="008C31B4" w:rsidRPr="00FF3B7E" w:rsidRDefault="008C31B4" w:rsidP="004B06FA">
      <w:pPr>
        <w:rPr>
          <w:lang w:val="fr-CA"/>
        </w:rPr>
      </w:pPr>
    </w:p>
    <w:p w14:paraId="15D40254" w14:textId="77777777" w:rsidR="008C31B4" w:rsidRPr="00FF3B7E" w:rsidRDefault="008C31B4" w:rsidP="004B06FA">
      <w:pPr>
        <w:rPr>
          <w:lang w:val="fr-CA"/>
        </w:rPr>
      </w:pPr>
    </w:p>
    <w:p w14:paraId="2CCA2098" w14:textId="77777777" w:rsidR="008C31B4" w:rsidRPr="009C5167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a-t-il</w:t>
      </w:r>
      <w:proofErr w:type="spellEnd"/>
      <w:r>
        <w:rPr>
          <w:b/>
          <w:lang w:val="fr-CA"/>
        </w:rPr>
        <w:t xml:space="preserve"> connaissance</w:t>
      </w:r>
      <w:r w:rsidRPr="009C5167">
        <w:rPr>
          <w:b/>
          <w:lang w:val="fr-CA"/>
        </w:rPr>
        <w:t xml:space="preserve"> d’autres entités publi</w:t>
      </w:r>
      <w:r>
        <w:rPr>
          <w:b/>
          <w:lang w:val="fr-CA"/>
        </w:rPr>
        <w:t>a</w:t>
      </w:r>
      <w:r w:rsidRPr="009C5167">
        <w:rPr>
          <w:b/>
          <w:lang w:val="fr-CA"/>
        </w:rPr>
        <w:t>nt des informations sur les réunions des organes législatifs?</w:t>
      </w:r>
    </w:p>
    <w:p w14:paraId="6151228F" w14:textId="77777777" w:rsidR="008C31B4" w:rsidRPr="00632074" w:rsidRDefault="008C31B4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20789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72999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85202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0A7C2C3" w14:textId="77777777" w:rsidR="008C31B4" w:rsidRPr="009C5167" w:rsidRDefault="008C31B4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6C668C92" w14:textId="77777777" w:rsidR="008C31B4" w:rsidRPr="00FF3B7E" w:rsidRDefault="008C31B4" w:rsidP="004B06FA">
      <w:pPr>
        <w:rPr>
          <w:lang w:val="fr-CA"/>
        </w:rPr>
      </w:pPr>
    </w:p>
    <w:p w14:paraId="352BA018" w14:textId="77777777" w:rsidR="008C31B4" w:rsidRPr="00FF3B7E" w:rsidRDefault="008C31B4" w:rsidP="004B06FA">
      <w:pPr>
        <w:rPr>
          <w:lang w:val="fr-CA"/>
        </w:rPr>
      </w:pPr>
    </w:p>
    <w:p w14:paraId="4CA0B65E" w14:textId="77777777" w:rsidR="008C31B4" w:rsidRDefault="008C31B4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5F5169EA" w14:textId="77777777" w:rsidR="003E23F0" w:rsidRPr="00FF3B7E" w:rsidRDefault="003E23F0" w:rsidP="004B06FA">
      <w:pPr>
        <w:rPr>
          <w:lang w:val="fr-CA"/>
        </w:rPr>
      </w:pPr>
    </w:p>
    <w:p w14:paraId="515912C5" w14:textId="77777777" w:rsidR="003E23F0" w:rsidRPr="00FF3B7E" w:rsidRDefault="003E23F0" w:rsidP="004B06FA">
      <w:pPr>
        <w:rPr>
          <w:lang w:val="fr-CA"/>
        </w:rPr>
      </w:pPr>
    </w:p>
    <w:p w14:paraId="15394932" w14:textId="61AE60AB" w:rsidR="00012995" w:rsidRPr="00632074" w:rsidRDefault="00012995" w:rsidP="00F71557">
      <w:pPr>
        <w:pStyle w:val="Heading2"/>
        <w:rPr>
          <w:lang w:val="fr-CA"/>
        </w:rPr>
      </w:pPr>
      <w:r w:rsidRPr="00632074">
        <w:rPr>
          <w:lang w:val="fr-CA"/>
        </w:rPr>
        <w:lastRenderedPageBreak/>
        <w:t>Actes judiciaire</w:t>
      </w:r>
      <w:r w:rsidR="004C59BF">
        <w:rPr>
          <w:lang w:val="fr-CA"/>
        </w:rPr>
        <w:t>s</w:t>
      </w:r>
    </w:p>
    <w:p w14:paraId="07C20FCF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État publie-t-il </w:t>
      </w:r>
      <w:r>
        <w:rPr>
          <w:b/>
          <w:lang w:val="fr-CA"/>
        </w:rPr>
        <w:t>l</w:t>
      </w:r>
      <w:r w:rsidRPr="009C5167">
        <w:rPr>
          <w:b/>
          <w:lang w:val="fr-CA"/>
        </w:rPr>
        <w:t xml:space="preserve">es ordonnances, jugements ou autres décisions </w:t>
      </w:r>
      <w:r>
        <w:rPr>
          <w:b/>
          <w:lang w:val="fr-CA"/>
        </w:rPr>
        <w:t xml:space="preserve">rendus par </w:t>
      </w:r>
      <w:r w:rsidRPr="009C5167">
        <w:rPr>
          <w:b/>
          <w:lang w:val="fr-CA"/>
        </w:rPr>
        <w:t>ses tribunaux nationaux?</w:t>
      </w:r>
    </w:p>
    <w:p w14:paraId="3AE522E9" w14:textId="77777777" w:rsidR="003E23F0" w:rsidRPr="00632074" w:rsidRDefault="003E23F0" w:rsidP="00804E9C">
      <w:pPr>
        <w:jc w:val="left"/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433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5114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119912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3790CA8" w14:textId="77777777" w:rsidR="003E23F0" w:rsidRPr="009C5167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10642751" w14:textId="77777777" w:rsidR="003E23F0" w:rsidRPr="00FF3B7E" w:rsidRDefault="003E23F0" w:rsidP="004B06FA">
      <w:pPr>
        <w:rPr>
          <w:lang w:val="fr-CA"/>
        </w:rPr>
      </w:pPr>
    </w:p>
    <w:p w14:paraId="6D450891" w14:textId="77777777" w:rsidR="003E23F0" w:rsidRPr="00FF3B7E" w:rsidRDefault="003E23F0" w:rsidP="004B06FA">
      <w:pPr>
        <w:rPr>
          <w:lang w:val="fr-CA"/>
        </w:rPr>
      </w:pPr>
    </w:p>
    <w:p w14:paraId="207C9642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L’État publie-t-il séparément les ordonnances, jugements et autres décisions </w:t>
      </w:r>
      <w:r>
        <w:rPr>
          <w:b/>
          <w:lang w:val="fr-CA"/>
        </w:rPr>
        <w:t>rendus par</w:t>
      </w:r>
      <w:r w:rsidRPr="009C5167">
        <w:rPr>
          <w:b/>
          <w:lang w:val="fr-CA"/>
        </w:rPr>
        <w:t xml:space="preserve"> ses tribunaux nationaux </w:t>
      </w:r>
      <w:r>
        <w:rPr>
          <w:b/>
          <w:lang w:val="fr-CA"/>
        </w:rPr>
        <w:t>spécifiquement en matière de</w:t>
      </w:r>
      <w:r w:rsidRPr="009C5167">
        <w:rPr>
          <w:b/>
          <w:lang w:val="fr-CA"/>
        </w:rPr>
        <w:t xml:space="preserve"> droit international?</w:t>
      </w:r>
    </w:p>
    <w:p w14:paraId="669D23C3" w14:textId="77777777" w:rsidR="003E23F0" w:rsidRPr="00632074" w:rsidRDefault="003E23F0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77183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34460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39147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571DC1D" w14:textId="77777777" w:rsidR="003E23F0" w:rsidRPr="009C5167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accéder?</w:t>
      </w:r>
    </w:p>
    <w:p w14:paraId="6CF27F07" w14:textId="77777777" w:rsidR="003E23F0" w:rsidRPr="00FF3B7E" w:rsidRDefault="003E23F0" w:rsidP="004B06FA">
      <w:pPr>
        <w:rPr>
          <w:lang w:val="fr-CA"/>
        </w:rPr>
      </w:pPr>
    </w:p>
    <w:p w14:paraId="2E001705" w14:textId="77777777" w:rsidR="003E23F0" w:rsidRPr="00FF3B7E" w:rsidRDefault="003E23F0" w:rsidP="004B06FA">
      <w:pPr>
        <w:rPr>
          <w:lang w:val="fr-CA"/>
        </w:rPr>
      </w:pPr>
    </w:p>
    <w:p w14:paraId="248D1D99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a-t-il</w:t>
      </w:r>
      <w:proofErr w:type="spellEnd"/>
      <w:r>
        <w:rPr>
          <w:b/>
          <w:lang w:val="fr-CA"/>
        </w:rPr>
        <w:t xml:space="preserve"> connaissance</w:t>
      </w:r>
      <w:r w:rsidRPr="009C5167">
        <w:rPr>
          <w:b/>
          <w:lang w:val="fr-CA"/>
        </w:rPr>
        <w:t xml:space="preserve"> d’autres entités publi</w:t>
      </w:r>
      <w:r>
        <w:rPr>
          <w:b/>
          <w:lang w:val="fr-CA"/>
        </w:rPr>
        <w:t>a</w:t>
      </w:r>
      <w:r w:rsidRPr="009C5167">
        <w:rPr>
          <w:b/>
          <w:lang w:val="fr-CA"/>
        </w:rPr>
        <w:t>nt des informations sur les ordonnances, jugements et autres décisions de ses tribunaux nationaux?</w:t>
      </w:r>
    </w:p>
    <w:p w14:paraId="54B52DF4" w14:textId="77777777" w:rsidR="003E23F0" w:rsidRPr="00632074" w:rsidRDefault="003E23F0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23189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584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85399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45B0CC65" w14:textId="77777777" w:rsidR="003E23F0" w:rsidRPr="009C5167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5DCF694F" w14:textId="77777777" w:rsidR="003E23F0" w:rsidRPr="00FF3B7E" w:rsidRDefault="003E23F0" w:rsidP="004B06FA">
      <w:pPr>
        <w:rPr>
          <w:lang w:val="fr-CA"/>
        </w:rPr>
      </w:pPr>
    </w:p>
    <w:p w14:paraId="7907D310" w14:textId="77777777" w:rsidR="003E23F0" w:rsidRPr="00FF3B7E" w:rsidRDefault="003E23F0" w:rsidP="004B06FA">
      <w:pPr>
        <w:rPr>
          <w:lang w:val="fr-CA"/>
        </w:rPr>
      </w:pPr>
    </w:p>
    <w:p w14:paraId="10701071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5E12C079" w14:textId="77777777" w:rsidR="003E23F0" w:rsidRPr="00FF3B7E" w:rsidRDefault="003E23F0" w:rsidP="004B06FA">
      <w:pPr>
        <w:rPr>
          <w:lang w:val="fr-CA"/>
        </w:rPr>
      </w:pPr>
    </w:p>
    <w:p w14:paraId="106ED114" w14:textId="77777777" w:rsidR="003E23F0" w:rsidRPr="00FF3B7E" w:rsidRDefault="003E23F0" w:rsidP="004B06FA">
      <w:pPr>
        <w:rPr>
          <w:lang w:val="fr-CA"/>
        </w:rPr>
      </w:pPr>
    </w:p>
    <w:p w14:paraId="6DEE8006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État publie-t-il des informations relatives aux ordonnances, aux jugements et aux autres décisions des juridictions internationales, régionales ou </w:t>
      </w:r>
      <w:proofErr w:type="spellStart"/>
      <w:r w:rsidRPr="009C5167">
        <w:rPr>
          <w:b/>
          <w:lang w:val="fr-CA"/>
        </w:rPr>
        <w:t>sous-régionales</w:t>
      </w:r>
      <w:proofErr w:type="spellEnd"/>
      <w:r w:rsidRPr="009C5167">
        <w:rPr>
          <w:b/>
          <w:lang w:val="fr-CA"/>
        </w:rPr>
        <w:t>?</w:t>
      </w:r>
    </w:p>
    <w:p w14:paraId="71B25BBD" w14:textId="77777777" w:rsidR="003E23F0" w:rsidRPr="00632074" w:rsidRDefault="003E23F0" w:rsidP="00804E9C">
      <w:pPr>
        <w:jc w:val="left"/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59616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106028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125316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627661B6" w14:textId="77777777" w:rsidR="003E23F0" w:rsidRPr="009C5167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>, comment peut-on y accéder</w:t>
      </w:r>
      <w:r>
        <w:rPr>
          <w:b/>
          <w:lang w:val="fr-CA"/>
        </w:rPr>
        <w:t xml:space="preserve"> (veuillez inclure le ou les titres, ISBN, ISSN et/ou URL)</w:t>
      </w:r>
      <w:r w:rsidRPr="009C5167">
        <w:rPr>
          <w:b/>
          <w:lang w:val="fr-CA"/>
        </w:rPr>
        <w:t>?</w:t>
      </w:r>
    </w:p>
    <w:p w14:paraId="2CDB402C" w14:textId="77777777" w:rsidR="003E23F0" w:rsidRPr="00FF3B7E" w:rsidRDefault="003E23F0" w:rsidP="004B06FA">
      <w:pPr>
        <w:rPr>
          <w:lang w:val="fr-CA"/>
        </w:rPr>
      </w:pPr>
    </w:p>
    <w:p w14:paraId="7239A109" w14:textId="77777777" w:rsidR="003E23F0" w:rsidRPr="00FF3B7E" w:rsidRDefault="003E23F0" w:rsidP="004B06FA">
      <w:pPr>
        <w:rPr>
          <w:lang w:val="fr-CA"/>
        </w:rPr>
      </w:pPr>
    </w:p>
    <w:p w14:paraId="0360987D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a-t-il</w:t>
      </w:r>
      <w:proofErr w:type="spellEnd"/>
      <w:r>
        <w:rPr>
          <w:b/>
          <w:lang w:val="fr-CA"/>
        </w:rPr>
        <w:t xml:space="preserve"> connaissance</w:t>
      </w:r>
      <w:r w:rsidRPr="009C5167">
        <w:rPr>
          <w:b/>
          <w:lang w:val="fr-CA"/>
        </w:rPr>
        <w:t xml:space="preserve"> d’autres entités publi</w:t>
      </w:r>
      <w:r>
        <w:rPr>
          <w:b/>
          <w:lang w:val="fr-CA"/>
        </w:rPr>
        <w:t>a</w:t>
      </w:r>
      <w:r w:rsidRPr="009C5167">
        <w:rPr>
          <w:b/>
          <w:lang w:val="fr-CA"/>
        </w:rPr>
        <w:t>nt de telles informations?</w:t>
      </w:r>
    </w:p>
    <w:p w14:paraId="2BC69667" w14:textId="77777777" w:rsidR="003E23F0" w:rsidRPr="00632074" w:rsidRDefault="003E23F0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17168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95369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30582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C84C096" w14:textId="77777777" w:rsidR="003E23F0" w:rsidRPr="009C5167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lastRenderedPageBreak/>
        <w:t>Dans l’affirmative</w:t>
      </w:r>
      <w:r w:rsidRPr="009C5167">
        <w:rPr>
          <w:b/>
          <w:lang w:val="fr-CA"/>
        </w:rPr>
        <w:t xml:space="preserve">, quelles sont ces entités? </w:t>
      </w:r>
    </w:p>
    <w:p w14:paraId="371DEE4E" w14:textId="23BDE43F" w:rsidR="003E23F0" w:rsidRPr="00FF3B7E" w:rsidRDefault="003E23F0" w:rsidP="004B06FA">
      <w:pPr>
        <w:rPr>
          <w:lang w:val="fr-CA"/>
        </w:rPr>
      </w:pPr>
    </w:p>
    <w:p w14:paraId="0867B342" w14:textId="77777777" w:rsidR="003E23F0" w:rsidRPr="00FF3B7E" w:rsidRDefault="003E23F0" w:rsidP="004B06FA">
      <w:pPr>
        <w:rPr>
          <w:lang w:val="fr-CA"/>
        </w:rPr>
      </w:pPr>
    </w:p>
    <w:p w14:paraId="3EF3E980" w14:textId="124BFE4E" w:rsidR="003E23F0" w:rsidRPr="009C5167" w:rsidRDefault="003E23F0" w:rsidP="002C38C9">
      <w:pPr>
        <w:keepNext/>
        <w:jc w:val="left"/>
        <w:rPr>
          <w:b/>
          <w:lang w:val="fr-CA"/>
        </w:rPr>
      </w:pPr>
      <w:r w:rsidRPr="009C5167">
        <w:rPr>
          <w:b/>
          <w:lang w:val="fr-CA"/>
        </w:rPr>
        <w:t>Comment peut-on accéder à ces documents</w:t>
      </w:r>
      <w:r>
        <w:rPr>
          <w:b/>
          <w:lang w:val="fr-CA"/>
        </w:rPr>
        <w:t xml:space="preserve"> (veuillez inclure le ou les titres, le numéro ISBN ou ISSN et/ou l’URL)</w:t>
      </w:r>
      <w:r w:rsidRPr="009C5167">
        <w:rPr>
          <w:b/>
          <w:lang w:val="fr-CA"/>
        </w:rPr>
        <w:t>?</w:t>
      </w:r>
    </w:p>
    <w:p w14:paraId="2E51ADB7" w14:textId="493C2C9C" w:rsidR="003E23F0" w:rsidRPr="00FF3B7E" w:rsidRDefault="003E23F0" w:rsidP="004B06FA">
      <w:pPr>
        <w:rPr>
          <w:lang w:val="fr-CA"/>
        </w:rPr>
      </w:pPr>
    </w:p>
    <w:p w14:paraId="24882C06" w14:textId="77777777" w:rsidR="003E23F0" w:rsidRPr="00FF3B7E" w:rsidRDefault="003E23F0" w:rsidP="004B06FA">
      <w:pPr>
        <w:rPr>
          <w:lang w:val="fr-CA"/>
        </w:rPr>
      </w:pPr>
    </w:p>
    <w:p w14:paraId="507C4AB0" w14:textId="77777777" w:rsidR="00432761" w:rsidRPr="00632074" w:rsidRDefault="00632074" w:rsidP="00F71557">
      <w:pPr>
        <w:pStyle w:val="Heading2"/>
        <w:rPr>
          <w:lang w:val="fr-CA"/>
        </w:rPr>
      </w:pPr>
      <w:r w:rsidRPr="00632074">
        <w:rPr>
          <w:lang w:val="fr-CA"/>
        </w:rPr>
        <w:t>Enseignement</w:t>
      </w:r>
    </w:p>
    <w:p w14:paraId="48625A99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a-t-il</w:t>
      </w:r>
      <w:proofErr w:type="spellEnd"/>
      <w:r>
        <w:rPr>
          <w:b/>
          <w:lang w:val="fr-CA"/>
        </w:rPr>
        <w:t xml:space="preserve"> connaissance de</w:t>
      </w:r>
      <w:r w:rsidRPr="009C5167">
        <w:rPr>
          <w:b/>
          <w:lang w:val="fr-CA"/>
        </w:rPr>
        <w:t xml:space="preserve"> revues juridiques ou d’autres publications </w:t>
      </w:r>
      <w:r>
        <w:rPr>
          <w:b/>
          <w:lang w:val="fr-CA"/>
        </w:rPr>
        <w:t>académiques</w:t>
      </w:r>
      <w:r w:rsidRPr="009C5167">
        <w:rPr>
          <w:b/>
          <w:lang w:val="fr-CA"/>
        </w:rPr>
        <w:t xml:space="preserve"> </w:t>
      </w:r>
      <w:r>
        <w:rPr>
          <w:b/>
          <w:lang w:val="fr-CA"/>
        </w:rPr>
        <w:t>de</w:t>
      </w:r>
      <w:r w:rsidRPr="009C5167">
        <w:rPr>
          <w:b/>
          <w:lang w:val="fr-CA"/>
        </w:rPr>
        <w:t xml:space="preserve"> droit international</w:t>
      </w:r>
      <w:r>
        <w:rPr>
          <w:b/>
          <w:lang w:val="fr-CA"/>
        </w:rPr>
        <w:t xml:space="preserve"> publiées dans votre pays, qui font état de la pratique </w:t>
      </w:r>
      <w:proofErr w:type="gramStart"/>
      <w:r>
        <w:rPr>
          <w:b/>
          <w:lang w:val="fr-CA"/>
        </w:rPr>
        <w:t xml:space="preserve">de </w:t>
      </w:r>
      <w:r w:rsidRPr="009C5167">
        <w:rPr>
          <w:b/>
          <w:lang w:val="fr-CA"/>
        </w:rPr>
        <w:t>État</w:t>
      </w:r>
      <w:proofErr w:type="gramEnd"/>
      <w:r w:rsidRPr="009C5167">
        <w:rPr>
          <w:b/>
          <w:lang w:val="fr-CA"/>
        </w:rPr>
        <w:t>?</w:t>
      </w:r>
    </w:p>
    <w:p w14:paraId="003A6F16" w14:textId="77777777" w:rsidR="003E23F0" w:rsidRPr="00632074" w:rsidRDefault="003E23F0" w:rsidP="00804E9C">
      <w:pPr>
        <w:rPr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4582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865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15442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CC447C0" w14:textId="7A5911D6" w:rsidR="003E23F0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veuillez </w:t>
      </w:r>
      <w:r>
        <w:rPr>
          <w:b/>
          <w:lang w:val="fr-CA"/>
        </w:rPr>
        <w:t xml:space="preserve">les </w:t>
      </w:r>
      <w:r w:rsidR="002C38C9" w:rsidRPr="009C5167">
        <w:rPr>
          <w:b/>
          <w:lang w:val="fr-CA"/>
        </w:rPr>
        <w:t>énumérer</w:t>
      </w:r>
      <w:r w:rsidR="002C38C9">
        <w:rPr>
          <w:b/>
          <w:lang w:val="fr-CA"/>
        </w:rPr>
        <w:t xml:space="preserve">. </w:t>
      </w:r>
    </w:p>
    <w:p w14:paraId="2783FABA" w14:textId="77777777" w:rsidR="003E23F0" w:rsidRPr="00FF3B7E" w:rsidRDefault="003E23F0" w:rsidP="004B06FA">
      <w:pPr>
        <w:rPr>
          <w:lang w:val="fr-CA"/>
        </w:rPr>
      </w:pPr>
    </w:p>
    <w:p w14:paraId="2DEE28B3" w14:textId="77777777" w:rsidR="00D91FA5" w:rsidRPr="00FF3B7E" w:rsidRDefault="00D91FA5" w:rsidP="004B06FA">
      <w:pPr>
        <w:rPr>
          <w:lang w:val="fr-CA"/>
        </w:rPr>
      </w:pPr>
    </w:p>
    <w:p w14:paraId="249C261C" w14:textId="77777777" w:rsidR="00D91FA5" w:rsidRPr="00FF3B7E" w:rsidRDefault="00D91FA5" w:rsidP="004B06FA">
      <w:pPr>
        <w:rPr>
          <w:lang w:val="fr-CA"/>
        </w:rPr>
      </w:pPr>
    </w:p>
    <w:p w14:paraId="156EB3CD" w14:textId="77777777" w:rsidR="00D91FA5" w:rsidRPr="00FF3B7E" w:rsidRDefault="00D91FA5" w:rsidP="004B06FA">
      <w:pPr>
        <w:rPr>
          <w:lang w:val="fr-CA"/>
        </w:rPr>
      </w:pPr>
    </w:p>
    <w:p w14:paraId="0D366F3D" w14:textId="77777777" w:rsidR="003E23F0" w:rsidRPr="00FF3B7E" w:rsidRDefault="003E23F0" w:rsidP="004B06FA">
      <w:pPr>
        <w:rPr>
          <w:lang w:val="fr-CA"/>
        </w:rPr>
      </w:pPr>
    </w:p>
    <w:p w14:paraId="6E62C6B9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sait-il</w:t>
      </w:r>
      <w:proofErr w:type="spellEnd"/>
      <w:r w:rsidRPr="009C5167">
        <w:rPr>
          <w:b/>
          <w:lang w:val="fr-CA"/>
        </w:rPr>
        <w:t xml:space="preserve"> si des ressources audiovisuelles en droit international existent dans votre pays?</w:t>
      </w:r>
    </w:p>
    <w:p w14:paraId="5E6E8F48" w14:textId="77777777" w:rsidR="003E23F0" w:rsidRPr="00632074" w:rsidRDefault="003E23F0" w:rsidP="00804E9C">
      <w:pPr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0515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6222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496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27BA289" w14:textId="77777777" w:rsidR="003E23F0" w:rsidRPr="009C5167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ressources? </w:t>
      </w:r>
    </w:p>
    <w:p w14:paraId="6C173264" w14:textId="29AE4648" w:rsidR="003E23F0" w:rsidRPr="00FF3B7E" w:rsidRDefault="003E23F0" w:rsidP="004B06FA">
      <w:pPr>
        <w:rPr>
          <w:lang w:val="fr-CA"/>
        </w:rPr>
      </w:pPr>
    </w:p>
    <w:p w14:paraId="1DCB0BA1" w14:textId="77777777" w:rsidR="003E23F0" w:rsidRPr="00FF3B7E" w:rsidRDefault="003E23F0" w:rsidP="004B06FA">
      <w:pPr>
        <w:rPr>
          <w:lang w:val="fr-CA"/>
        </w:rPr>
      </w:pPr>
    </w:p>
    <w:p w14:paraId="50F51140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>Comment peut-on accéder à ces documents?</w:t>
      </w:r>
    </w:p>
    <w:p w14:paraId="64A3A5E1" w14:textId="03F38AE8" w:rsidR="003E23F0" w:rsidRPr="00FF3B7E" w:rsidRDefault="003E23F0" w:rsidP="004B06FA">
      <w:pPr>
        <w:rPr>
          <w:lang w:val="fr-CA"/>
        </w:rPr>
      </w:pPr>
    </w:p>
    <w:p w14:paraId="312496E9" w14:textId="77777777" w:rsidR="003E23F0" w:rsidRPr="00FF3B7E" w:rsidRDefault="003E23F0" w:rsidP="004B06FA">
      <w:pPr>
        <w:rPr>
          <w:lang w:val="fr-CA"/>
        </w:rPr>
      </w:pPr>
    </w:p>
    <w:p w14:paraId="4ED11D52" w14:textId="77777777" w:rsidR="00F0457E" w:rsidRPr="00632074" w:rsidRDefault="00F0457E" w:rsidP="00F71557">
      <w:pPr>
        <w:pStyle w:val="Heading2"/>
        <w:rPr>
          <w:lang w:val="fr-CA"/>
        </w:rPr>
      </w:pPr>
      <w:r w:rsidRPr="00632074">
        <w:rPr>
          <w:lang w:val="fr-CA"/>
        </w:rPr>
        <w:t>Publications des Nations Unies</w:t>
      </w:r>
    </w:p>
    <w:p w14:paraId="50EDADBC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contribue-t-il à l’</w:t>
      </w:r>
      <w:r w:rsidRPr="00054D3C">
        <w:rPr>
          <w:b/>
          <w:i/>
          <w:lang w:val="fr-CA"/>
        </w:rPr>
        <w:t>Annuaire juridique des Nations Unies</w:t>
      </w:r>
      <w:r w:rsidRPr="009C5167">
        <w:rPr>
          <w:b/>
          <w:lang w:val="fr-CA"/>
        </w:rPr>
        <w:t>?</w:t>
      </w:r>
    </w:p>
    <w:p w14:paraId="492EE5BB" w14:textId="77777777" w:rsidR="003E23F0" w:rsidRPr="00632074" w:rsidRDefault="003E23F0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13039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128820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15380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27300802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lastRenderedPageBreak/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contribue-t-il à la </w:t>
      </w:r>
      <w:r w:rsidRPr="00054D3C">
        <w:rPr>
          <w:b/>
          <w:i/>
          <w:lang w:val="fr-CA"/>
        </w:rPr>
        <w:t>Série législative des Nations Unies</w:t>
      </w:r>
      <w:r w:rsidRPr="009C5167">
        <w:rPr>
          <w:b/>
          <w:lang w:val="fr-CA"/>
        </w:rPr>
        <w:t>?</w:t>
      </w:r>
    </w:p>
    <w:p w14:paraId="78AFFCBB" w14:textId="77777777" w:rsidR="003E23F0" w:rsidRPr="00632074" w:rsidRDefault="003E23F0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-20677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44950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21643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127F8121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contribue-t-il à d’autres publications des Nations Unies sur la pratique dans le domaine du droit international, </w:t>
      </w:r>
      <w:r>
        <w:rPr>
          <w:b/>
          <w:lang w:val="fr-CA"/>
        </w:rPr>
        <w:t>par exemple</w:t>
      </w:r>
      <w:r w:rsidRPr="009C5167">
        <w:rPr>
          <w:b/>
          <w:lang w:val="fr-CA"/>
        </w:rPr>
        <w:t xml:space="preserve"> en ce qui concerne le droit de la mer?</w:t>
      </w:r>
    </w:p>
    <w:p w14:paraId="408997BE" w14:textId="77777777" w:rsidR="003E23F0" w:rsidRPr="00632074" w:rsidRDefault="003E23F0" w:rsidP="00804E9C">
      <w:pPr>
        <w:jc w:val="left"/>
        <w:rPr>
          <w:b/>
          <w:lang w:val="fr-CA"/>
        </w:rPr>
      </w:pPr>
      <w:r w:rsidRPr="00632074">
        <w:rPr>
          <w:lang w:val="fr-CA"/>
        </w:rPr>
        <w:t xml:space="preserve">Oui </w:t>
      </w:r>
      <w:sdt>
        <w:sdtPr>
          <w:rPr>
            <w:lang w:val="fr-CA"/>
          </w:rPr>
          <w:id w:val="55797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Non </w:t>
      </w:r>
      <w:sdt>
        <w:sdtPr>
          <w:rPr>
            <w:lang w:val="fr-CA"/>
          </w:rPr>
          <w:id w:val="-9887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 w:cs="MS Gothic"/>
              <w:lang w:val="fr-CA"/>
            </w:rPr>
            <w:t>☐</w:t>
          </w:r>
        </w:sdtContent>
      </w:sdt>
      <w:r w:rsidRPr="00632074">
        <w:rPr>
          <w:lang w:val="fr-CA"/>
        </w:rPr>
        <w:t xml:space="preserve"> </w:t>
      </w:r>
      <w:r>
        <w:rPr>
          <w:lang w:val="fr-CA"/>
        </w:rPr>
        <w:t>sans objet</w:t>
      </w:r>
      <w:r w:rsidRPr="00632074">
        <w:rPr>
          <w:lang w:val="fr-CA"/>
        </w:rPr>
        <w:t xml:space="preserve"> </w:t>
      </w:r>
      <w:sdt>
        <w:sdtPr>
          <w:rPr>
            <w:lang w:val="fr-CA"/>
          </w:rPr>
          <w:id w:val="-180622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074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98F3C2C" w14:textId="77777777" w:rsidR="003E23F0" w:rsidRDefault="003E23F0" w:rsidP="002C38C9">
      <w:pPr>
        <w:keepNext/>
        <w:rPr>
          <w:b/>
          <w:lang w:val="fr-CA"/>
        </w:rPr>
      </w:pPr>
      <w:r>
        <w:rPr>
          <w:b/>
          <w:lang w:val="fr-CA"/>
        </w:rPr>
        <w:t>Dans l’affirmative</w:t>
      </w:r>
      <w:r w:rsidRPr="009C5167">
        <w:rPr>
          <w:b/>
          <w:lang w:val="fr-CA"/>
        </w:rPr>
        <w:t xml:space="preserve">, quelles sont ces publications? </w:t>
      </w:r>
    </w:p>
    <w:p w14:paraId="0D0247F5" w14:textId="77777777" w:rsidR="003E23F0" w:rsidRPr="00FF3B7E" w:rsidRDefault="003E23F0" w:rsidP="004B06FA">
      <w:pPr>
        <w:rPr>
          <w:lang w:val="fr-CA"/>
        </w:rPr>
      </w:pPr>
    </w:p>
    <w:p w14:paraId="2B8F2D50" w14:textId="77777777" w:rsidR="003E23F0" w:rsidRPr="00FF3B7E" w:rsidRDefault="003E23F0" w:rsidP="004B06FA">
      <w:pPr>
        <w:rPr>
          <w:lang w:val="fr-CA"/>
        </w:rPr>
      </w:pPr>
    </w:p>
    <w:p w14:paraId="080724C6" w14:textId="77777777" w:rsidR="00E0693B" w:rsidRPr="00632074" w:rsidRDefault="00EC3BE7" w:rsidP="00E0693B">
      <w:pPr>
        <w:pStyle w:val="Heading2"/>
        <w:rPr>
          <w:lang w:val="fr-CA"/>
        </w:rPr>
      </w:pPr>
      <w:r w:rsidRPr="00632074">
        <w:rPr>
          <w:lang w:val="fr-CA"/>
        </w:rPr>
        <w:t xml:space="preserve">Autres informations et plans pour </w:t>
      </w:r>
      <w:r w:rsidR="009E1F58" w:rsidRPr="00632074">
        <w:rPr>
          <w:lang w:val="fr-CA"/>
        </w:rPr>
        <w:t>l’</w:t>
      </w:r>
      <w:r w:rsidRPr="00632074">
        <w:rPr>
          <w:lang w:val="fr-CA"/>
        </w:rPr>
        <w:t>avenir</w:t>
      </w:r>
    </w:p>
    <w:p w14:paraId="5CCF273E" w14:textId="77777777" w:rsidR="003E23F0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</w:t>
      </w:r>
      <w:proofErr w:type="spellStart"/>
      <w:r w:rsidRPr="009C5167">
        <w:rPr>
          <w:b/>
          <w:lang w:val="fr-CA"/>
        </w:rPr>
        <w:t>a-t-il</w:t>
      </w:r>
      <w:proofErr w:type="spellEnd"/>
      <w:r w:rsidRPr="009C5167">
        <w:rPr>
          <w:b/>
          <w:lang w:val="fr-CA"/>
        </w:rPr>
        <w:t xml:space="preserve"> d’autres </w:t>
      </w:r>
      <w:r>
        <w:rPr>
          <w:b/>
          <w:lang w:val="fr-CA"/>
        </w:rPr>
        <w:t>renseignements</w:t>
      </w:r>
      <w:r w:rsidRPr="009C5167">
        <w:rPr>
          <w:b/>
          <w:lang w:val="fr-CA"/>
        </w:rPr>
        <w:t xml:space="preserve"> sur les sources </w:t>
      </w:r>
      <w:r>
        <w:rPr>
          <w:b/>
          <w:lang w:val="fr-CA"/>
        </w:rPr>
        <w:t xml:space="preserve">d’informations relatives </w:t>
      </w:r>
      <w:r w:rsidRPr="009C5167">
        <w:rPr>
          <w:b/>
          <w:lang w:val="fr-CA"/>
        </w:rPr>
        <w:t>à la pratique de votre État</w:t>
      </w:r>
      <w:r>
        <w:rPr>
          <w:b/>
          <w:lang w:val="fr-CA"/>
        </w:rPr>
        <w:t xml:space="preserve"> disponibles</w:t>
      </w:r>
      <w:r w:rsidRPr="009C5167">
        <w:rPr>
          <w:b/>
          <w:lang w:val="fr-CA"/>
        </w:rPr>
        <w:t>?</w:t>
      </w:r>
    </w:p>
    <w:p w14:paraId="62BAD2AA" w14:textId="77777777" w:rsidR="003E23F0" w:rsidRPr="00FF3B7E" w:rsidRDefault="003E23F0" w:rsidP="004B06FA">
      <w:pPr>
        <w:rPr>
          <w:lang w:val="fr-CA"/>
        </w:rPr>
      </w:pPr>
    </w:p>
    <w:p w14:paraId="41B62A5D" w14:textId="149217F2" w:rsidR="0003637F" w:rsidRPr="00FF3B7E" w:rsidRDefault="0003637F" w:rsidP="004B06FA">
      <w:pPr>
        <w:rPr>
          <w:lang w:val="fr-CA"/>
        </w:rPr>
      </w:pPr>
    </w:p>
    <w:p w14:paraId="52F478B8" w14:textId="77777777" w:rsidR="00D91FA5" w:rsidRPr="00FF3B7E" w:rsidRDefault="00D91FA5" w:rsidP="004B06FA">
      <w:pPr>
        <w:rPr>
          <w:lang w:val="fr-CA"/>
        </w:rPr>
      </w:pPr>
    </w:p>
    <w:p w14:paraId="43AD4EDE" w14:textId="77777777" w:rsidR="0003637F" w:rsidRPr="00C37ABE" w:rsidRDefault="0003637F" w:rsidP="004B06FA">
      <w:pPr>
        <w:rPr>
          <w:lang w:val="fr-FR"/>
        </w:rPr>
      </w:pPr>
    </w:p>
    <w:p w14:paraId="6AB77E13" w14:textId="77777777" w:rsidR="0003637F" w:rsidRPr="00C37ABE" w:rsidRDefault="0003637F" w:rsidP="004B06FA">
      <w:pPr>
        <w:rPr>
          <w:lang w:val="fr-FR"/>
        </w:rPr>
      </w:pPr>
    </w:p>
    <w:p w14:paraId="25418753" w14:textId="77777777" w:rsidR="003E23F0" w:rsidRPr="009C5167" w:rsidRDefault="003E23F0" w:rsidP="002C38C9">
      <w:pPr>
        <w:keepNext/>
        <w:rPr>
          <w:b/>
          <w:lang w:val="fr-CA"/>
        </w:rPr>
      </w:pPr>
      <w:r w:rsidRPr="009C5167">
        <w:rPr>
          <w:b/>
          <w:lang w:val="fr-CA"/>
        </w:rPr>
        <w:t xml:space="preserve">Votre </w:t>
      </w:r>
      <w:r>
        <w:rPr>
          <w:b/>
          <w:lang w:val="fr-CA"/>
        </w:rPr>
        <w:t>Gouvernement</w:t>
      </w:r>
      <w:r w:rsidRPr="009C5167">
        <w:rPr>
          <w:b/>
          <w:lang w:val="fr-CA"/>
        </w:rPr>
        <w:t xml:space="preserve"> envisage-t-il de</w:t>
      </w:r>
      <w:r>
        <w:rPr>
          <w:b/>
          <w:lang w:val="fr-CA"/>
        </w:rPr>
        <w:t xml:space="preserve"> publier,</w:t>
      </w:r>
      <w:r w:rsidRPr="009C5167">
        <w:rPr>
          <w:b/>
          <w:lang w:val="fr-CA"/>
        </w:rPr>
        <w:t xml:space="preserve"> à l’avenir</w:t>
      </w:r>
      <w:r>
        <w:rPr>
          <w:b/>
          <w:lang w:val="fr-CA"/>
        </w:rPr>
        <w:t>,</w:t>
      </w:r>
      <w:r w:rsidRPr="009C5167">
        <w:rPr>
          <w:b/>
          <w:lang w:val="fr-CA"/>
        </w:rPr>
        <w:t xml:space="preserve"> les informations visées dans les questions ci-dessus qui ne sont actuellement</w:t>
      </w:r>
      <w:r>
        <w:rPr>
          <w:b/>
          <w:lang w:val="fr-CA"/>
        </w:rPr>
        <w:t xml:space="preserve"> pas disponibles</w:t>
      </w:r>
      <w:r w:rsidRPr="009C5167">
        <w:rPr>
          <w:b/>
          <w:lang w:val="fr-CA"/>
        </w:rPr>
        <w:t>?</w:t>
      </w:r>
    </w:p>
    <w:p w14:paraId="5F1C96B2" w14:textId="77777777" w:rsidR="00605ACE" w:rsidRPr="00FF3B7E" w:rsidRDefault="00605ACE" w:rsidP="004B06FA">
      <w:pPr>
        <w:rPr>
          <w:lang w:val="fr-CA"/>
        </w:rPr>
      </w:pPr>
    </w:p>
    <w:p w14:paraId="0403064A" w14:textId="77777777" w:rsidR="003E23F0" w:rsidRDefault="003E23F0" w:rsidP="005E43EE">
      <w:pPr>
        <w:rPr>
          <w:i/>
          <w:lang w:val="fr-CA"/>
        </w:rPr>
      </w:pPr>
    </w:p>
    <w:p w14:paraId="58A23AE9" w14:textId="77777777" w:rsidR="003E23F0" w:rsidRDefault="003E23F0" w:rsidP="005E43EE">
      <w:pPr>
        <w:rPr>
          <w:i/>
          <w:lang w:val="fr-CA"/>
        </w:rPr>
        <w:sectPr w:rsidR="003E23F0" w:rsidSect="00E65FFB">
          <w:headerReference w:type="default" r:id="rId13"/>
          <w:footerReference w:type="default" r:id="rId14"/>
          <w:headerReference w:type="first" r:id="rId15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4975B373" w14:textId="5BFEF57D" w:rsidR="00E0693B" w:rsidRPr="00632074" w:rsidRDefault="00E0693B" w:rsidP="005E43EE">
      <w:pPr>
        <w:rPr>
          <w:i/>
          <w:lang w:val="fr-CA"/>
        </w:rPr>
      </w:pPr>
    </w:p>
    <w:p w14:paraId="0A6E702D" w14:textId="77777777" w:rsidR="00605ACE" w:rsidRDefault="00605ACE" w:rsidP="005E43EE">
      <w:pPr>
        <w:jc w:val="center"/>
        <w:rPr>
          <w:i/>
          <w:lang w:val="fr-CA"/>
        </w:rPr>
      </w:pPr>
    </w:p>
    <w:p w14:paraId="49D23202" w14:textId="77777777" w:rsidR="00605ACE" w:rsidRDefault="00605ACE" w:rsidP="005E43EE">
      <w:pPr>
        <w:jc w:val="center"/>
        <w:rPr>
          <w:i/>
          <w:lang w:val="fr-CA"/>
        </w:rPr>
      </w:pPr>
    </w:p>
    <w:p w14:paraId="1FD55164" w14:textId="77777777" w:rsidR="00605ACE" w:rsidRDefault="00605ACE" w:rsidP="005E43EE">
      <w:pPr>
        <w:jc w:val="center"/>
        <w:rPr>
          <w:i/>
          <w:lang w:val="fr-CA"/>
        </w:rPr>
      </w:pPr>
    </w:p>
    <w:p w14:paraId="55A03AED" w14:textId="77777777" w:rsidR="00605ACE" w:rsidRDefault="00605ACE" w:rsidP="005E43EE">
      <w:pPr>
        <w:jc w:val="center"/>
        <w:rPr>
          <w:i/>
          <w:lang w:val="fr-CA"/>
        </w:rPr>
      </w:pPr>
    </w:p>
    <w:p w14:paraId="7F016884" w14:textId="77777777" w:rsidR="00605ACE" w:rsidRDefault="00605ACE" w:rsidP="005E43EE">
      <w:pPr>
        <w:jc w:val="center"/>
        <w:rPr>
          <w:i/>
          <w:lang w:val="fr-CA"/>
        </w:rPr>
      </w:pPr>
    </w:p>
    <w:sectPr w:rsidR="00605ACE" w:rsidSect="00054D3C">
      <w:headerReference w:type="default" r:id="rId16"/>
      <w:type w:val="continuous"/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BC78A" w14:textId="77777777" w:rsidR="00A51F24" w:rsidRDefault="00A51F24" w:rsidP="00867A5B">
      <w:pPr>
        <w:spacing w:after="0"/>
      </w:pPr>
      <w:r>
        <w:separator/>
      </w:r>
    </w:p>
  </w:endnote>
  <w:endnote w:type="continuationSeparator" w:id="0">
    <w:p w14:paraId="2A4A279F" w14:textId="77777777" w:rsidR="00A51F24" w:rsidRDefault="00A51F24" w:rsidP="00867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E47F5" w14:textId="77777777" w:rsidR="004825DE" w:rsidRDefault="004825DE">
    <w:pPr>
      <w:pStyle w:val="Footer"/>
      <w:jc w:val="right"/>
    </w:pPr>
  </w:p>
  <w:p w14:paraId="26AB2838" w14:textId="77777777" w:rsidR="004825DE" w:rsidRPr="00DC1BEA" w:rsidRDefault="004825DE" w:rsidP="00DC1BEA">
    <w:pPr>
      <w:pStyle w:val="Footer"/>
      <w:pBdr>
        <w:top w:val="single" w:sz="4" w:space="1" w:color="auto"/>
      </w:pBdr>
      <w:jc w:val="right"/>
    </w:pPr>
    <w:r w:rsidRPr="00DC1BEA">
      <w:t xml:space="preserve">Page </w:t>
    </w:r>
    <w:r w:rsidRPr="00DC1BEA">
      <w:rPr>
        <w:b/>
      </w:rPr>
      <w:fldChar w:fldCharType="begin"/>
    </w:r>
    <w:r w:rsidRPr="00DC1BEA">
      <w:rPr>
        <w:b/>
      </w:rPr>
      <w:instrText xml:space="preserve"> PAGE  \* Arabic  \* MERGEFORMAT </w:instrText>
    </w:r>
    <w:r w:rsidRPr="00DC1BEA">
      <w:rPr>
        <w:b/>
      </w:rPr>
      <w:fldChar w:fldCharType="separate"/>
    </w:r>
    <w:r w:rsidR="00C37ABE">
      <w:rPr>
        <w:b/>
        <w:noProof/>
      </w:rPr>
      <w:t>2</w:t>
    </w:r>
    <w:r w:rsidRPr="00DC1BEA">
      <w:fldChar w:fldCharType="end"/>
    </w:r>
    <w:r w:rsidRPr="00DC1BEA">
      <w:t xml:space="preserve"> </w:t>
    </w:r>
    <w:r>
      <w:t>de</w:t>
    </w:r>
    <w:r w:rsidRPr="00DC1BEA">
      <w:t xml:space="preserve"> </w:t>
    </w:r>
    <w:r w:rsidRPr="00DC1BEA">
      <w:rPr>
        <w:b/>
      </w:rPr>
      <w:fldChar w:fldCharType="begin"/>
    </w:r>
    <w:r w:rsidRPr="00DC1BEA">
      <w:rPr>
        <w:b/>
      </w:rPr>
      <w:instrText xml:space="preserve"> NUMPAGES  \* Arabic  \* MERGEFORMAT </w:instrText>
    </w:r>
    <w:r w:rsidRPr="00DC1BEA">
      <w:rPr>
        <w:b/>
      </w:rPr>
      <w:fldChar w:fldCharType="separate"/>
    </w:r>
    <w:r w:rsidR="00C37ABE">
      <w:rPr>
        <w:b/>
        <w:noProof/>
      </w:rPr>
      <w:t>11</w:t>
    </w:r>
    <w:r w:rsidRPr="00DC1BEA">
      <w:fldChar w:fldCharType="end"/>
    </w:r>
  </w:p>
  <w:p w14:paraId="0F32B840" w14:textId="77777777" w:rsidR="004825DE" w:rsidRDefault="0048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E00B" w14:textId="77777777" w:rsidR="00A51F24" w:rsidRDefault="00A51F24" w:rsidP="00867A5B">
      <w:pPr>
        <w:spacing w:after="0"/>
      </w:pPr>
      <w:r>
        <w:separator/>
      </w:r>
    </w:p>
  </w:footnote>
  <w:footnote w:type="continuationSeparator" w:id="0">
    <w:p w14:paraId="5FB7E87B" w14:textId="77777777" w:rsidR="00A51F24" w:rsidRDefault="00A51F24" w:rsidP="00867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9360"/>
    </w:tblGrid>
    <w:tr w:rsidR="004825DE" w:rsidRPr="00CE63F0" w14:paraId="25BA1AE0" w14:textId="77777777" w:rsidTr="00CE63F0">
      <w:trPr>
        <w:trHeight w:hRule="exact" w:val="543"/>
      </w:trPr>
      <w:tc>
        <w:tcPr>
          <w:tcW w:w="357" w:type="pct"/>
          <w:shd w:val="clear" w:color="auto" w:fill="auto"/>
        </w:tcPr>
        <w:p w14:paraId="0C7409F8" w14:textId="77777777" w:rsidR="004825DE" w:rsidRPr="00CE63F0" w:rsidRDefault="004825DE" w:rsidP="00CE63F0">
          <w:pPr>
            <w:pStyle w:val="Header"/>
            <w:rPr>
              <w:lang w:val="en-US"/>
            </w:rPr>
          </w:pPr>
          <w:r w:rsidRPr="00CE63F0">
            <w:rPr>
              <w:noProof/>
              <w:lang w:eastAsia="en-GB"/>
            </w:rPr>
            <w:drawing>
              <wp:inline distT="0" distB="0" distL="0" distR="0" wp14:anchorId="5A1498C5" wp14:editId="6335A03F">
                <wp:extent cx="357809" cy="286247"/>
                <wp:effectExtent l="0" t="0" r="444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63" cy="28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pct"/>
          <w:shd w:val="clear" w:color="auto" w:fill="auto"/>
        </w:tcPr>
        <w:p w14:paraId="5AAF3214" w14:textId="77777777" w:rsidR="004825DE" w:rsidRPr="008C3A03" w:rsidRDefault="004825DE" w:rsidP="00CE63F0">
          <w:pPr>
            <w:pStyle w:val="Header"/>
            <w:rPr>
              <w:b/>
              <w:lang w:val="fr-FR"/>
            </w:rPr>
          </w:pPr>
          <w:r w:rsidRPr="00B671D7">
            <w:rPr>
              <w:b/>
              <w:lang w:val="fr-FR"/>
            </w:rPr>
            <w:t>Moyens de rendre plus accessible la documentation relative au droit international coutumier</w:t>
          </w:r>
        </w:p>
        <w:p w14:paraId="0E2111F2" w14:textId="77777777" w:rsidR="004825DE" w:rsidRPr="00B671D7" w:rsidRDefault="004825DE" w:rsidP="00203F74">
          <w:pPr>
            <w:pStyle w:val="Header"/>
            <w:rPr>
              <w:b/>
              <w:sz w:val="20"/>
              <w:szCs w:val="20"/>
            </w:rPr>
          </w:pPr>
          <w:r w:rsidRPr="00B671D7">
            <w:rPr>
              <w:sz w:val="20"/>
              <w:szCs w:val="20"/>
              <w:lang w:val="fr-FR"/>
            </w:rPr>
            <w:t xml:space="preserve">Questionnaire </w:t>
          </w:r>
        </w:p>
      </w:tc>
    </w:tr>
  </w:tbl>
  <w:p w14:paraId="6FA5D26C" w14:textId="77777777" w:rsidR="004825DE" w:rsidRDefault="00482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4825DE" w:rsidRPr="00E65FFB" w14:paraId="418D55FE" w14:textId="77777777" w:rsidTr="00412F28">
      <w:trPr>
        <w:trHeight w:hRule="exact" w:val="1533"/>
      </w:trPr>
      <w:tc>
        <w:tcPr>
          <w:tcW w:w="625" w:type="pct"/>
          <w:shd w:val="clear" w:color="auto" w:fill="auto"/>
        </w:tcPr>
        <w:p w14:paraId="69EAEB1C" w14:textId="77777777" w:rsidR="004825DE" w:rsidRPr="00E65FFB" w:rsidRDefault="004825DE" w:rsidP="00E65FFB">
          <w:pPr>
            <w:pStyle w:val="Header"/>
            <w:rPr>
              <w:lang w:val="en-US"/>
            </w:rPr>
          </w:pPr>
          <w:r w:rsidRPr="00E65FFB">
            <w:rPr>
              <w:noProof/>
              <w:lang w:eastAsia="en-GB"/>
            </w:rPr>
            <w:drawing>
              <wp:inline distT="0" distB="0" distL="0" distR="0" wp14:anchorId="1B517332" wp14:editId="1EBD04A1">
                <wp:extent cx="713232" cy="597103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pct"/>
          <w:tcBorders>
            <w:top w:val="nil"/>
            <w:bottom w:val="single" w:sz="12" w:space="0" w:color="auto"/>
          </w:tcBorders>
          <w:shd w:val="clear" w:color="auto" w:fill="auto"/>
        </w:tcPr>
        <w:p w14:paraId="744A8CCD" w14:textId="77777777" w:rsidR="004825DE" w:rsidRPr="008C3A03" w:rsidRDefault="004825DE" w:rsidP="00E65FFB">
          <w:pPr>
            <w:pStyle w:val="Header"/>
            <w:jc w:val="left"/>
            <w:rPr>
              <w:b/>
              <w:sz w:val="40"/>
              <w:szCs w:val="40"/>
              <w:lang w:val="fr-FR"/>
            </w:rPr>
          </w:pPr>
          <w:r w:rsidRPr="00B671D7">
            <w:rPr>
              <w:b/>
              <w:sz w:val="40"/>
              <w:szCs w:val="40"/>
              <w:lang w:val="fr-FR"/>
            </w:rPr>
            <w:t>Moyens de rendre plus accessible la documentation relative au droit international coutumier</w:t>
          </w:r>
        </w:p>
        <w:p w14:paraId="6B08896F" w14:textId="77777777" w:rsidR="004825DE" w:rsidRPr="00B671D7" w:rsidRDefault="004825DE" w:rsidP="00C9000E">
          <w:pPr>
            <w:pStyle w:val="Header"/>
            <w:jc w:val="left"/>
            <w:rPr>
              <w:b/>
              <w:sz w:val="32"/>
              <w:szCs w:val="32"/>
            </w:rPr>
          </w:pPr>
          <w:r w:rsidRPr="00B671D7">
            <w:rPr>
              <w:b/>
              <w:sz w:val="32"/>
              <w:szCs w:val="32"/>
              <w:lang w:val="fr-FR"/>
            </w:rPr>
            <w:t>Questionnaire</w:t>
          </w:r>
        </w:p>
      </w:tc>
    </w:tr>
  </w:tbl>
  <w:p w14:paraId="6628D60D" w14:textId="77777777" w:rsidR="004825DE" w:rsidRDefault="00482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9" w:type="pct"/>
      <w:tblInd w:w="63" w:type="dxa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"/>
      <w:gridCol w:w="9054"/>
    </w:tblGrid>
    <w:tr w:rsidR="004825DE" w:rsidRPr="00C37ABE" w14:paraId="6DD5DC5B" w14:textId="77777777" w:rsidTr="00054D3C">
      <w:trPr>
        <w:trHeight w:hRule="exact" w:val="1425"/>
      </w:trPr>
      <w:tc>
        <w:tcPr>
          <w:tcW w:w="481" w:type="pct"/>
          <w:shd w:val="clear" w:color="auto" w:fill="auto"/>
        </w:tcPr>
        <w:p w14:paraId="1B44BC07" w14:textId="77777777" w:rsidR="004825DE" w:rsidRPr="0086546A" w:rsidRDefault="004825DE" w:rsidP="00B27233">
          <w:pPr>
            <w:pStyle w:val="Header"/>
            <w:rPr>
              <w:sz w:val="20"/>
              <w:szCs w:val="20"/>
              <w:lang w:val="en-US"/>
            </w:rPr>
          </w:pPr>
          <w:r w:rsidRPr="0086546A"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40739388" wp14:editId="2CEFA7A4">
                <wp:extent cx="357809" cy="286247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63" cy="28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pct"/>
          <w:shd w:val="clear" w:color="auto" w:fill="auto"/>
        </w:tcPr>
        <w:p w14:paraId="36EE0786" w14:textId="77777777" w:rsidR="004825DE" w:rsidRPr="00E81B76" w:rsidRDefault="004825DE" w:rsidP="00B27233">
          <w:pPr>
            <w:pStyle w:val="Header"/>
            <w:rPr>
              <w:b/>
              <w:lang w:val="fr-FR"/>
            </w:rPr>
          </w:pPr>
          <w:r w:rsidRPr="00840D61">
            <w:rPr>
              <w:b/>
              <w:lang w:val="fr-FR"/>
            </w:rPr>
            <w:t>Moyens de rendre plus accessible la documentation relative au droit international coutumier</w:t>
          </w:r>
        </w:p>
        <w:p w14:paraId="64A3753F" w14:textId="77777777" w:rsidR="004825DE" w:rsidRPr="00E81B76" w:rsidRDefault="004825DE" w:rsidP="00B27233">
          <w:pPr>
            <w:pStyle w:val="Header"/>
            <w:rPr>
              <w:b/>
              <w:sz w:val="18"/>
              <w:szCs w:val="18"/>
              <w:lang w:val="fr-FR"/>
            </w:rPr>
          </w:pPr>
          <w:r w:rsidRPr="00840D61">
            <w:rPr>
              <w:b/>
              <w:sz w:val="18"/>
              <w:szCs w:val="18"/>
              <w:lang w:val="fr-FR"/>
            </w:rPr>
            <w:t xml:space="preserve">Questionnaire adressé aux </w:t>
          </w:r>
          <w:r>
            <w:rPr>
              <w:b/>
              <w:sz w:val="18"/>
              <w:szCs w:val="18"/>
              <w:lang w:val="fr-FR"/>
            </w:rPr>
            <w:t>organes</w:t>
          </w:r>
          <w:r w:rsidRPr="00840D61">
            <w:rPr>
              <w:b/>
              <w:sz w:val="18"/>
              <w:szCs w:val="18"/>
              <w:lang w:val="fr-FR"/>
            </w:rPr>
            <w:t xml:space="preserve"> des Nations Unies ainsi qu’aux entités et </w:t>
          </w:r>
          <w:r>
            <w:rPr>
              <w:b/>
              <w:sz w:val="18"/>
              <w:szCs w:val="18"/>
              <w:lang w:val="fr-FR"/>
            </w:rPr>
            <w:t>organisation</w:t>
          </w:r>
          <w:r w:rsidRPr="00840D61">
            <w:rPr>
              <w:b/>
              <w:sz w:val="18"/>
              <w:szCs w:val="18"/>
              <w:lang w:val="fr-FR"/>
            </w:rPr>
            <w:t>s ayant reçu une invitation permanente à participer en tant qu’observateurs aux sessions et aux travaux de l’Assemblée générale</w:t>
          </w:r>
        </w:p>
      </w:tc>
    </w:tr>
  </w:tbl>
  <w:p w14:paraId="22C4199D" w14:textId="77777777" w:rsidR="004825DE" w:rsidRPr="00054D3C" w:rsidRDefault="004825D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17"/>
    <w:multiLevelType w:val="hybridMultilevel"/>
    <w:tmpl w:val="C40CB4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E4338"/>
    <w:multiLevelType w:val="hybridMultilevel"/>
    <w:tmpl w:val="8A288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60C"/>
    <w:multiLevelType w:val="hybridMultilevel"/>
    <w:tmpl w:val="7D548FE2"/>
    <w:lvl w:ilvl="0" w:tplc="4EE89B2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6BD6"/>
    <w:multiLevelType w:val="hybridMultilevel"/>
    <w:tmpl w:val="8F24BCA0"/>
    <w:lvl w:ilvl="0" w:tplc="2910C1F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FCD"/>
    <w:multiLevelType w:val="hybridMultilevel"/>
    <w:tmpl w:val="DF3202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7B9"/>
    <w:multiLevelType w:val="hybridMultilevel"/>
    <w:tmpl w:val="D18EC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0A70"/>
    <w:multiLevelType w:val="hybridMultilevel"/>
    <w:tmpl w:val="29F27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EC8"/>
    <w:multiLevelType w:val="hybridMultilevel"/>
    <w:tmpl w:val="8B581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3844"/>
    <w:multiLevelType w:val="hybridMultilevel"/>
    <w:tmpl w:val="9CAAB8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4660D"/>
    <w:multiLevelType w:val="hybridMultilevel"/>
    <w:tmpl w:val="958A6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2238"/>
    <w:multiLevelType w:val="hybridMultilevel"/>
    <w:tmpl w:val="7562A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BCC"/>
    <w:multiLevelType w:val="hybridMultilevel"/>
    <w:tmpl w:val="FD58D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6116"/>
    <w:multiLevelType w:val="hybridMultilevel"/>
    <w:tmpl w:val="E4901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65826"/>
    <w:multiLevelType w:val="hybridMultilevel"/>
    <w:tmpl w:val="C58E5E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2BDD"/>
    <w:multiLevelType w:val="hybridMultilevel"/>
    <w:tmpl w:val="6B82F520"/>
    <w:lvl w:ilvl="0" w:tplc="B3C41A4A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D"/>
    <w:rsid w:val="00006CC6"/>
    <w:rsid w:val="00012995"/>
    <w:rsid w:val="000169CD"/>
    <w:rsid w:val="00024187"/>
    <w:rsid w:val="00035E9D"/>
    <w:rsid w:val="0003637F"/>
    <w:rsid w:val="00041A7A"/>
    <w:rsid w:val="00042A31"/>
    <w:rsid w:val="0004744B"/>
    <w:rsid w:val="00054D3C"/>
    <w:rsid w:val="00062E3A"/>
    <w:rsid w:val="0006334B"/>
    <w:rsid w:val="00072A88"/>
    <w:rsid w:val="00076BAB"/>
    <w:rsid w:val="00077094"/>
    <w:rsid w:val="00087194"/>
    <w:rsid w:val="000928D3"/>
    <w:rsid w:val="00094E76"/>
    <w:rsid w:val="000973CD"/>
    <w:rsid w:val="000A23B7"/>
    <w:rsid w:val="0012469A"/>
    <w:rsid w:val="00156CDF"/>
    <w:rsid w:val="00157B56"/>
    <w:rsid w:val="001752ED"/>
    <w:rsid w:val="00190A9B"/>
    <w:rsid w:val="00196AE6"/>
    <w:rsid w:val="001A5C31"/>
    <w:rsid w:val="001B071D"/>
    <w:rsid w:val="001B72C1"/>
    <w:rsid w:val="001C5654"/>
    <w:rsid w:val="001C7730"/>
    <w:rsid w:val="00203F74"/>
    <w:rsid w:val="002137DE"/>
    <w:rsid w:val="002234CA"/>
    <w:rsid w:val="00224E52"/>
    <w:rsid w:val="00227C54"/>
    <w:rsid w:val="002341DA"/>
    <w:rsid w:val="00241CDB"/>
    <w:rsid w:val="00255F20"/>
    <w:rsid w:val="00264259"/>
    <w:rsid w:val="00266517"/>
    <w:rsid w:val="00266F8A"/>
    <w:rsid w:val="002716CA"/>
    <w:rsid w:val="00273DF1"/>
    <w:rsid w:val="002814FC"/>
    <w:rsid w:val="00293EB6"/>
    <w:rsid w:val="002A7145"/>
    <w:rsid w:val="002C38C9"/>
    <w:rsid w:val="002C5715"/>
    <w:rsid w:val="002D318A"/>
    <w:rsid w:val="002D393E"/>
    <w:rsid w:val="002E760C"/>
    <w:rsid w:val="002F2BDE"/>
    <w:rsid w:val="002F3CBC"/>
    <w:rsid w:val="0030218E"/>
    <w:rsid w:val="00307175"/>
    <w:rsid w:val="00312868"/>
    <w:rsid w:val="00317379"/>
    <w:rsid w:val="00326556"/>
    <w:rsid w:val="00341277"/>
    <w:rsid w:val="00352EDC"/>
    <w:rsid w:val="0035592D"/>
    <w:rsid w:val="00363F36"/>
    <w:rsid w:val="00373EE8"/>
    <w:rsid w:val="003B4089"/>
    <w:rsid w:val="003E014F"/>
    <w:rsid w:val="003E23F0"/>
    <w:rsid w:val="003E7973"/>
    <w:rsid w:val="003F1E05"/>
    <w:rsid w:val="00411467"/>
    <w:rsid w:val="00412F28"/>
    <w:rsid w:val="004208C0"/>
    <w:rsid w:val="00425E0D"/>
    <w:rsid w:val="00427C71"/>
    <w:rsid w:val="00432761"/>
    <w:rsid w:val="00433615"/>
    <w:rsid w:val="00434AF2"/>
    <w:rsid w:val="00440CED"/>
    <w:rsid w:val="00450563"/>
    <w:rsid w:val="00471D78"/>
    <w:rsid w:val="00472316"/>
    <w:rsid w:val="0047390C"/>
    <w:rsid w:val="0047572D"/>
    <w:rsid w:val="004825DE"/>
    <w:rsid w:val="00486A06"/>
    <w:rsid w:val="004A612B"/>
    <w:rsid w:val="004B06FA"/>
    <w:rsid w:val="004B09C8"/>
    <w:rsid w:val="004C240A"/>
    <w:rsid w:val="004C2DE6"/>
    <w:rsid w:val="004C59BF"/>
    <w:rsid w:val="004F6AC4"/>
    <w:rsid w:val="00507E7C"/>
    <w:rsid w:val="005124A3"/>
    <w:rsid w:val="00512866"/>
    <w:rsid w:val="00531655"/>
    <w:rsid w:val="00533081"/>
    <w:rsid w:val="005374F6"/>
    <w:rsid w:val="005438AE"/>
    <w:rsid w:val="005563D8"/>
    <w:rsid w:val="00572031"/>
    <w:rsid w:val="005A0B4F"/>
    <w:rsid w:val="005A1208"/>
    <w:rsid w:val="005B5D5D"/>
    <w:rsid w:val="005C315D"/>
    <w:rsid w:val="005D0E84"/>
    <w:rsid w:val="005E43EE"/>
    <w:rsid w:val="005E5D1A"/>
    <w:rsid w:val="006033A4"/>
    <w:rsid w:val="00605ACE"/>
    <w:rsid w:val="006112BD"/>
    <w:rsid w:val="006160B6"/>
    <w:rsid w:val="00632074"/>
    <w:rsid w:val="00654B2C"/>
    <w:rsid w:val="00660EB5"/>
    <w:rsid w:val="0066132C"/>
    <w:rsid w:val="00667EEE"/>
    <w:rsid w:val="00675DE0"/>
    <w:rsid w:val="00682919"/>
    <w:rsid w:val="00687B1B"/>
    <w:rsid w:val="00691DA2"/>
    <w:rsid w:val="00695736"/>
    <w:rsid w:val="006961CB"/>
    <w:rsid w:val="006A7395"/>
    <w:rsid w:val="006C4EEC"/>
    <w:rsid w:val="006D0A36"/>
    <w:rsid w:val="006D506B"/>
    <w:rsid w:val="006D6DAE"/>
    <w:rsid w:val="006F243C"/>
    <w:rsid w:val="006F4FB6"/>
    <w:rsid w:val="006F5A87"/>
    <w:rsid w:val="00713CF0"/>
    <w:rsid w:val="0072091C"/>
    <w:rsid w:val="00721A3B"/>
    <w:rsid w:val="00725B67"/>
    <w:rsid w:val="00730FAA"/>
    <w:rsid w:val="0074491E"/>
    <w:rsid w:val="00750862"/>
    <w:rsid w:val="007577D3"/>
    <w:rsid w:val="007813DE"/>
    <w:rsid w:val="00782C72"/>
    <w:rsid w:val="007F0CDF"/>
    <w:rsid w:val="00802470"/>
    <w:rsid w:val="00802CA5"/>
    <w:rsid w:val="00804E9C"/>
    <w:rsid w:val="008215CA"/>
    <w:rsid w:val="0082519F"/>
    <w:rsid w:val="008313B9"/>
    <w:rsid w:val="00845D84"/>
    <w:rsid w:val="008604B5"/>
    <w:rsid w:val="00861EC7"/>
    <w:rsid w:val="00862C7B"/>
    <w:rsid w:val="008646C2"/>
    <w:rsid w:val="00865447"/>
    <w:rsid w:val="008664FA"/>
    <w:rsid w:val="00867A5B"/>
    <w:rsid w:val="00874B9B"/>
    <w:rsid w:val="008848C7"/>
    <w:rsid w:val="008B78F0"/>
    <w:rsid w:val="008C31B4"/>
    <w:rsid w:val="008C3A03"/>
    <w:rsid w:val="008C7B58"/>
    <w:rsid w:val="008D14EF"/>
    <w:rsid w:val="008E0E7C"/>
    <w:rsid w:val="0090523A"/>
    <w:rsid w:val="00905C2A"/>
    <w:rsid w:val="00907E74"/>
    <w:rsid w:val="00916138"/>
    <w:rsid w:val="0092679D"/>
    <w:rsid w:val="0093037F"/>
    <w:rsid w:val="00936761"/>
    <w:rsid w:val="00940A1E"/>
    <w:rsid w:val="009A5FB9"/>
    <w:rsid w:val="009B25D1"/>
    <w:rsid w:val="009B7789"/>
    <w:rsid w:val="009C5167"/>
    <w:rsid w:val="009D4F70"/>
    <w:rsid w:val="009D652D"/>
    <w:rsid w:val="009E1F58"/>
    <w:rsid w:val="009E6526"/>
    <w:rsid w:val="009F5429"/>
    <w:rsid w:val="009F68C5"/>
    <w:rsid w:val="00A028DB"/>
    <w:rsid w:val="00A3116C"/>
    <w:rsid w:val="00A332D7"/>
    <w:rsid w:val="00A51E2C"/>
    <w:rsid w:val="00A51F24"/>
    <w:rsid w:val="00A57E12"/>
    <w:rsid w:val="00A63829"/>
    <w:rsid w:val="00A70EC9"/>
    <w:rsid w:val="00A711AE"/>
    <w:rsid w:val="00A72FEE"/>
    <w:rsid w:val="00A74C28"/>
    <w:rsid w:val="00A8600B"/>
    <w:rsid w:val="00AA1B0A"/>
    <w:rsid w:val="00AB154B"/>
    <w:rsid w:val="00AB2374"/>
    <w:rsid w:val="00AF265E"/>
    <w:rsid w:val="00AF3CC2"/>
    <w:rsid w:val="00B129B6"/>
    <w:rsid w:val="00B23ED8"/>
    <w:rsid w:val="00B252EC"/>
    <w:rsid w:val="00B26734"/>
    <w:rsid w:val="00B27233"/>
    <w:rsid w:val="00B36462"/>
    <w:rsid w:val="00B441EA"/>
    <w:rsid w:val="00B46182"/>
    <w:rsid w:val="00B61A09"/>
    <w:rsid w:val="00B63D71"/>
    <w:rsid w:val="00B640DA"/>
    <w:rsid w:val="00B671D7"/>
    <w:rsid w:val="00B76852"/>
    <w:rsid w:val="00B811FB"/>
    <w:rsid w:val="00BA0CFE"/>
    <w:rsid w:val="00BA1E8E"/>
    <w:rsid w:val="00BA6DD0"/>
    <w:rsid w:val="00BB3E03"/>
    <w:rsid w:val="00BC1476"/>
    <w:rsid w:val="00BC7469"/>
    <w:rsid w:val="00BD0C39"/>
    <w:rsid w:val="00BE62DA"/>
    <w:rsid w:val="00BF62A4"/>
    <w:rsid w:val="00C02F6B"/>
    <w:rsid w:val="00C05915"/>
    <w:rsid w:val="00C100F1"/>
    <w:rsid w:val="00C10EF0"/>
    <w:rsid w:val="00C142B8"/>
    <w:rsid w:val="00C22976"/>
    <w:rsid w:val="00C27B0D"/>
    <w:rsid w:val="00C37ABE"/>
    <w:rsid w:val="00C41FED"/>
    <w:rsid w:val="00C5584A"/>
    <w:rsid w:val="00C60C55"/>
    <w:rsid w:val="00C61B0C"/>
    <w:rsid w:val="00C62FDF"/>
    <w:rsid w:val="00C67807"/>
    <w:rsid w:val="00C70603"/>
    <w:rsid w:val="00C710BD"/>
    <w:rsid w:val="00C86B90"/>
    <w:rsid w:val="00C9000E"/>
    <w:rsid w:val="00C91025"/>
    <w:rsid w:val="00C94BCF"/>
    <w:rsid w:val="00C95ECF"/>
    <w:rsid w:val="00C95FF1"/>
    <w:rsid w:val="00CA6808"/>
    <w:rsid w:val="00CD6B7F"/>
    <w:rsid w:val="00CE584A"/>
    <w:rsid w:val="00CE63F0"/>
    <w:rsid w:val="00CF356F"/>
    <w:rsid w:val="00CF4268"/>
    <w:rsid w:val="00D02332"/>
    <w:rsid w:val="00D34C88"/>
    <w:rsid w:val="00D353CE"/>
    <w:rsid w:val="00D55C48"/>
    <w:rsid w:val="00D6475D"/>
    <w:rsid w:val="00D676F8"/>
    <w:rsid w:val="00D76D9F"/>
    <w:rsid w:val="00D80F95"/>
    <w:rsid w:val="00D91FA5"/>
    <w:rsid w:val="00DA1169"/>
    <w:rsid w:val="00DA5ECC"/>
    <w:rsid w:val="00DA5EE0"/>
    <w:rsid w:val="00DC1BEA"/>
    <w:rsid w:val="00DC1DF4"/>
    <w:rsid w:val="00E0693B"/>
    <w:rsid w:val="00E10FB9"/>
    <w:rsid w:val="00E11F24"/>
    <w:rsid w:val="00E2308C"/>
    <w:rsid w:val="00E23F3C"/>
    <w:rsid w:val="00E4598C"/>
    <w:rsid w:val="00E65FFB"/>
    <w:rsid w:val="00E93FA2"/>
    <w:rsid w:val="00E9557C"/>
    <w:rsid w:val="00EA3E71"/>
    <w:rsid w:val="00EA7D53"/>
    <w:rsid w:val="00EB6B46"/>
    <w:rsid w:val="00EC3BE7"/>
    <w:rsid w:val="00ED0694"/>
    <w:rsid w:val="00ED6D22"/>
    <w:rsid w:val="00EE046A"/>
    <w:rsid w:val="00EF5CE4"/>
    <w:rsid w:val="00F0457E"/>
    <w:rsid w:val="00F062C6"/>
    <w:rsid w:val="00F1050C"/>
    <w:rsid w:val="00F44199"/>
    <w:rsid w:val="00F570A5"/>
    <w:rsid w:val="00F63BC3"/>
    <w:rsid w:val="00F71557"/>
    <w:rsid w:val="00F7385F"/>
    <w:rsid w:val="00F807A8"/>
    <w:rsid w:val="00F8530D"/>
    <w:rsid w:val="00F97602"/>
    <w:rsid w:val="00FA1DE1"/>
    <w:rsid w:val="00FA3C16"/>
    <w:rsid w:val="00FB0398"/>
    <w:rsid w:val="00FB1C65"/>
    <w:rsid w:val="00FB5641"/>
    <w:rsid w:val="00FB60A4"/>
    <w:rsid w:val="00FC03FA"/>
    <w:rsid w:val="00FD63BE"/>
    <w:rsid w:val="00FE6477"/>
    <w:rsid w:val="00FF2676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3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9"/>
    <w:pPr>
      <w:spacing w:line="240" w:lineRule="auto"/>
      <w:jc w:val="both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76"/>
    <w:pPr>
      <w:keepNext/>
      <w:keepLines/>
      <w:numPr>
        <w:numId w:val="2"/>
      </w:numPr>
      <w:spacing w:before="240" w:after="120"/>
      <w:ind w:left="720" w:hanging="36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F3CBC"/>
    <w:pPr>
      <w:keepNext/>
      <w:numPr>
        <w:numId w:val="13"/>
      </w:numPr>
      <w:autoSpaceDE w:val="0"/>
      <w:autoSpaceDN w:val="0"/>
      <w:adjustRightInd w:val="0"/>
      <w:spacing w:before="36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A5B"/>
    <w:pPr>
      <w:spacing w:after="0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5B"/>
    <w:rPr>
      <w:rFonts w:eastAsia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7A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3B"/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3B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3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676"/>
    <w:rPr>
      <w:rFonts w:asciiTheme="minorHAnsi" w:eastAsiaTheme="majorEastAsia" w:hAnsiTheme="minorHAns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F62A4"/>
    <w:pPr>
      <w:spacing w:after="200" w:line="276" w:lineRule="auto"/>
      <w:ind w:left="720"/>
      <w:contextualSpacing/>
    </w:pPr>
    <w:rPr>
      <w:sz w:val="24"/>
    </w:rPr>
  </w:style>
  <w:style w:type="paragraph" w:styleId="Title">
    <w:name w:val="Title"/>
    <w:basedOn w:val="XLarge"/>
    <w:next w:val="Normal"/>
    <w:link w:val="TitleChar"/>
    <w:uiPriority w:val="10"/>
    <w:qFormat/>
    <w:rsid w:val="00695736"/>
    <w:pPr>
      <w:spacing w:before="109"/>
      <w:jc w:val="both"/>
    </w:pPr>
  </w:style>
  <w:style w:type="character" w:customStyle="1" w:styleId="TitleChar">
    <w:name w:val="Title Char"/>
    <w:basedOn w:val="DefaultParagraphFont"/>
    <w:link w:val="Title"/>
    <w:uiPriority w:val="10"/>
    <w:rsid w:val="00695736"/>
    <w:rPr>
      <w:rFonts w:cs="Times New Roman"/>
      <w:b/>
      <w:spacing w:val="-4"/>
      <w:w w:val="98"/>
      <w:kern w:val="14"/>
      <w:sz w:val="4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D1"/>
    <w:rPr>
      <w:rFonts w:ascii="Times New Roman" w:eastAsiaTheme="minorHAnsi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D1"/>
    <w:rPr>
      <w:rFonts w:ascii="Calibri" w:eastAsia="Calibri" w:hAnsi="Calibri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ListParagraph"/>
    <w:uiPriority w:val="1"/>
    <w:qFormat/>
    <w:rsid w:val="00533081"/>
    <w:pPr>
      <w:numPr>
        <w:numId w:val="7"/>
      </w:numPr>
      <w:spacing w:after="120"/>
      <w:contextualSpacing w:val="0"/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F3CBC"/>
    <w:rPr>
      <w:rFonts w:asciiTheme="minorHAnsi" w:hAnsiTheme="minorHAnsi"/>
      <w:b/>
      <w:i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2E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ED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D6D22"/>
    <w:pPr>
      <w:spacing w:after="0" w:line="240" w:lineRule="auto"/>
    </w:pPr>
    <w:rPr>
      <w:lang w:val="en-GB"/>
    </w:rPr>
  </w:style>
  <w:style w:type="paragraph" w:customStyle="1" w:styleId="XLarge">
    <w:name w:val="XLarge"/>
    <w:basedOn w:val="Normal"/>
    <w:rsid w:val="0069573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jc w:val="lef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FE6477"/>
    <w:rPr>
      <w:color w:val="808080"/>
    </w:rPr>
  </w:style>
  <w:style w:type="table" w:styleId="TableGrid">
    <w:name w:val="Table Grid"/>
    <w:basedOn w:val="TableNormal"/>
    <w:uiPriority w:val="39"/>
    <w:rsid w:val="006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9"/>
    <w:pPr>
      <w:spacing w:line="240" w:lineRule="auto"/>
      <w:jc w:val="both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76"/>
    <w:pPr>
      <w:keepNext/>
      <w:keepLines/>
      <w:numPr>
        <w:numId w:val="2"/>
      </w:numPr>
      <w:spacing w:before="240" w:after="120"/>
      <w:ind w:left="720" w:hanging="36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F3CBC"/>
    <w:pPr>
      <w:keepNext/>
      <w:numPr>
        <w:numId w:val="13"/>
      </w:numPr>
      <w:autoSpaceDE w:val="0"/>
      <w:autoSpaceDN w:val="0"/>
      <w:adjustRightInd w:val="0"/>
      <w:spacing w:before="36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A5B"/>
    <w:pPr>
      <w:spacing w:after="0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5B"/>
    <w:rPr>
      <w:rFonts w:eastAsia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7A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3B"/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3B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3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676"/>
    <w:rPr>
      <w:rFonts w:asciiTheme="minorHAnsi" w:eastAsiaTheme="majorEastAsia" w:hAnsiTheme="minorHAns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F62A4"/>
    <w:pPr>
      <w:spacing w:after="200" w:line="276" w:lineRule="auto"/>
      <w:ind w:left="720"/>
      <w:contextualSpacing/>
    </w:pPr>
    <w:rPr>
      <w:sz w:val="24"/>
    </w:rPr>
  </w:style>
  <w:style w:type="paragraph" w:styleId="Title">
    <w:name w:val="Title"/>
    <w:basedOn w:val="XLarge"/>
    <w:next w:val="Normal"/>
    <w:link w:val="TitleChar"/>
    <w:uiPriority w:val="10"/>
    <w:qFormat/>
    <w:rsid w:val="00695736"/>
    <w:pPr>
      <w:spacing w:before="109"/>
      <w:jc w:val="both"/>
    </w:pPr>
  </w:style>
  <w:style w:type="character" w:customStyle="1" w:styleId="TitleChar">
    <w:name w:val="Title Char"/>
    <w:basedOn w:val="DefaultParagraphFont"/>
    <w:link w:val="Title"/>
    <w:uiPriority w:val="10"/>
    <w:rsid w:val="00695736"/>
    <w:rPr>
      <w:rFonts w:cs="Times New Roman"/>
      <w:b/>
      <w:spacing w:val="-4"/>
      <w:w w:val="98"/>
      <w:kern w:val="14"/>
      <w:sz w:val="4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D1"/>
    <w:rPr>
      <w:rFonts w:ascii="Times New Roman" w:eastAsiaTheme="minorHAnsi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D1"/>
    <w:rPr>
      <w:rFonts w:ascii="Calibri" w:eastAsia="Calibri" w:hAnsi="Calibri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ListParagraph"/>
    <w:uiPriority w:val="1"/>
    <w:qFormat/>
    <w:rsid w:val="00533081"/>
    <w:pPr>
      <w:numPr>
        <w:numId w:val="7"/>
      </w:numPr>
      <w:spacing w:after="120"/>
      <w:contextualSpacing w:val="0"/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F3CBC"/>
    <w:rPr>
      <w:rFonts w:asciiTheme="minorHAnsi" w:hAnsiTheme="minorHAnsi"/>
      <w:b/>
      <w:i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2E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ED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D6D22"/>
    <w:pPr>
      <w:spacing w:after="0" w:line="240" w:lineRule="auto"/>
    </w:pPr>
    <w:rPr>
      <w:lang w:val="en-GB"/>
    </w:rPr>
  </w:style>
  <w:style w:type="paragraph" w:customStyle="1" w:styleId="XLarge">
    <w:name w:val="XLarge"/>
    <w:basedOn w:val="Normal"/>
    <w:rsid w:val="0069573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jc w:val="lef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FE6477"/>
    <w:rPr>
      <w:color w:val="808080"/>
    </w:rPr>
  </w:style>
  <w:style w:type="table" w:styleId="TableGrid">
    <w:name w:val="Table Grid"/>
    <w:basedOn w:val="TableNormal"/>
    <w:uiPriority w:val="39"/>
    <w:rsid w:val="006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.un.org/il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lang@un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anopoulosd@u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docs.org/A/71/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ED8B-3E23-4892-9474-A8B78B2B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2108</Words>
  <Characters>12021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Nanopoulos</dc:creator>
  <cp:lastModifiedBy>David Nanopoulos</cp:lastModifiedBy>
  <cp:revision>12</cp:revision>
  <cp:lastPrinted>2016-09-21T20:55:00Z</cp:lastPrinted>
  <dcterms:created xsi:type="dcterms:W3CDTF">2016-09-23T16:08:00Z</dcterms:created>
  <dcterms:modified xsi:type="dcterms:W3CDTF">2016-09-27T14:28:00Z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carine.trazie</vt:lpwstr>
  </property>
  <property fmtid="{D5CDD505-2E9C-101B-9397-08002B2CF9AE}" pid="4" name="GeneratedDate">
    <vt:lpwstr>9/8/2016 9:24:44 PM</vt:lpwstr>
  </property>
  <property fmtid="{D5CDD505-2E9C-101B-9397-08002B2CF9AE}" pid="5" name="OriginalDocID">
    <vt:lpwstr>a34a5cd3-d63d-46b8-81e3-a6ee960cbe20</vt:lpwstr>
  </property>
</Properties>
</file>