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:rsidTr="00783743">
        <w:tc>
          <w:tcPr>
            <w:tcW w:w="10368" w:type="dxa"/>
          </w:tcPr>
          <w:p w:rsidR="00783743" w:rsidRPr="00783743" w:rsidRDefault="0078374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783743">
              <w:rPr>
                <w:b/>
                <w:bCs/>
                <w:szCs w:val="24"/>
                <w:lang w:val="en-GB"/>
              </w:rPr>
              <w:t>Addis Ababa, Ethiopia</w:t>
            </w:r>
          </w:p>
        </w:tc>
      </w:tr>
      <w:tr w:rsidR="00783743" w:rsidRPr="00D544C7" w:rsidTr="00783743">
        <w:tc>
          <w:tcPr>
            <w:tcW w:w="10368" w:type="dxa"/>
          </w:tcPr>
          <w:p w:rsidR="00783743" w:rsidRPr="00783743" w:rsidRDefault="00783743" w:rsidP="00783743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783743">
              <w:rPr>
                <w:b/>
                <w:bCs/>
                <w:szCs w:val="24"/>
                <w:lang w:val="en-GB"/>
              </w:rPr>
              <w:t>6 February</w:t>
            </w:r>
            <w:r>
              <w:rPr>
                <w:b/>
                <w:bCs/>
                <w:szCs w:val="24"/>
                <w:lang w:val="en-GB"/>
              </w:rPr>
              <w:t xml:space="preserve"> – 3 March</w:t>
            </w:r>
            <w:r w:rsidRPr="00783743">
              <w:rPr>
                <w:b/>
                <w:bCs/>
                <w:szCs w:val="24"/>
                <w:lang w:val="en-GB"/>
              </w:rPr>
              <w:t xml:space="preserve"> 201</w:t>
            </w:r>
            <w:r>
              <w:rPr>
                <w:b/>
                <w:bCs/>
                <w:szCs w:val="24"/>
                <w:lang w:val="en-GB"/>
              </w:rPr>
              <w:t>7</w:t>
            </w: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1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D74E18" w:rsidRPr="00D544C7" w:rsidRDefault="00C01903" w:rsidP="0064642A">
      <w:pPr>
        <w:ind w:right="54"/>
        <w:jc w:val="both"/>
        <w:rPr>
          <w:b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4E7C3A">
        <w:rPr>
          <w:sz w:val="22"/>
          <w:szCs w:val="22"/>
        </w:rPr>
        <w:t xml:space="preserve"> 14</w:t>
      </w:r>
      <w:r w:rsidR="00783743" w:rsidRPr="00783743">
        <w:rPr>
          <w:sz w:val="22"/>
          <w:szCs w:val="22"/>
        </w:rPr>
        <w:t xml:space="preserve"> October 2016 to</w:t>
      </w:r>
      <w:r w:rsidR="000A55FB" w:rsidRPr="00D544C7">
        <w:rPr>
          <w:b/>
          <w:sz w:val="22"/>
          <w:szCs w:val="22"/>
        </w:rPr>
        <w:t xml:space="preserve"> </w:t>
      </w:r>
      <w:hyperlink r:id="rId12" w:history="1">
        <w:r w:rsidR="00783743" w:rsidRPr="00D544C7">
          <w:rPr>
            <w:rStyle w:val="Hyperlink"/>
            <w:sz w:val="22"/>
            <w:szCs w:val="22"/>
          </w:rPr>
          <w:t>rcil-africa@un.org</w:t>
        </w:r>
      </w:hyperlink>
    </w:p>
    <w:p w:rsidR="00783743" w:rsidRDefault="00783743" w:rsidP="0064642A">
      <w:pPr>
        <w:spacing w:before="120"/>
        <w:ind w:right="54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tif,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C5F00">
        <w:rPr>
          <w:sz w:val="22"/>
          <w:szCs w:val="22"/>
          <w:lang w:val="en-GB"/>
        </w:rPr>
      </w:r>
      <w:r w:rsidR="008C5F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C5F00">
        <w:rPr>
          <w:sz w:val="22"/>
          <w:szCs w:val="22"/>
          <w:lang w:val="en-GB"/>
        </w:rPr>
      </w:r>
      <w:r w:rsidR="008C5F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5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for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8C5F00">
        <w:rPr>
          <w:sz w:val="22"/>
          <w:szCs w:val="22"/>
          <w:lang w:val="en-GB"/>
        </w:rPr>
      </w:r>
      <w:r w:rsidR="008C5F00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8C5F00">
        <w:rPr>
          <w:sz w:val="22"/>
          <w:szCs w:val="22"/>
          <w:lang w:val="en-GB"/>
        </w:rPr>
      </w:r>
      <w:r w:rsidR="008C5F0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:rsidR="00E520EC" w:rsidRPr="00D544C7" w:rsidRDefault="00E520EC" w:rsidP="00EA1F54">
      <w:pPr>
        <w:ind w:right="54"/>
        <w:rPr>
          <w:b/>
          <w:sz w:val="22"/>
          <w:szCs w:val="22"/>
          <w:lang w:val="en-GB"/>
        </w:rPr>
      </w:pPr>
    </w:p>
    <w:p w:rsidR="00E520EC" w:rsidRPr="00D544C7" w:rsidRDefault="00E520EC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in the</w:t>
      </w:r>
      <w:r w:rsidR="00BE2B2E" w:rsidRPr="00D544C7">
        <w:rPr>
          <w:sz w:val="22"/>
          <w:szCs w:val="22"/>
          <w:lang w:val="en-GB"/>
        </w:rPr>
        <w:t xml:space="preserve"> </w:t>
      </w:r>
      <w:r w:rsidR="00783743" w:rsidRPr="00D544C7">
        <w:rPr>
          <w:b/>
          <w:bCs/>
          <w:sz w:val="22"/>
          <w:szCs w:val="22"/>
          <w:lang w:val="en-GB"/>
        </w:rPr>
        <w:t>Regional Course in International Law for Africa</w:t>
      </w:r>
      <w:r w:rsidR="00783743" w:rsidRPr="00D544C7">
        <w:rPr>
          <w:bCs/>
          <w:sz w:val="22"/>
          <w:szCs w:val="22"/>
          <w:lang w:val="en-GB"/>
        </w:rPr>
        <w:t xml:space="preserve"> (Addis Ababa, Ethiopia, from </w:t>
      </w:r>
      <w:r w:rsidR="00783743">
        <w:rPr>
          <w:bCs/>
          <w:sz w:val="22"/>
          <w:szCs w:val="22"/>
          <w:lang w:val="en-GB"/>
        </w:rPr>
        <w:t>6 February – 3 March 2017</w:t>
      </w:r>
      <w:r w:rsidR="00783743" w:rsidRPr="00D544C7">
        <w:rPr>
          <w:bCs/>
          <w:sz w:val="22"/>
          <w:szCs w:val="22"/>
          <w:lang w:val="en-GB"/>
        </w:rPr>
        <w:t>)</w:t>
      </w:r>
      <w:r w:rsidR="00783743">
        <w:rPr>
          <w:bCs/>
          <w:sz w:val="22"/>
          <w:szCs w:val="22"/>
          <w:lang w:val="en-GB"/>
        </w:rPr>
        <w:t xml:space="preserve"> </w:t>
      </w:r>
      <w:r w:rsidR="00783743" w:rsidRPr="00D544C7">
        <w:rPr>
          <w:sz w:val="22"/>
          <w:szCs w:val="22"/>
          <w:lang w:val="en-GB"/>
        </w:rPr>
        <w:t>and certifies that</w:t>
      </w:r>
      <w:r w:rsidRPr="00D544C7">
        <w:rPr>
          <w:sz w:val="22"/>
          <w:szCs w:val="22"/>
          <w:lang w:val="en-GB"/>
        </w:rPr>
        <w:t>:</w:t>
      </w:r>
    </w:p>
    <w:p w:rsidR="00783743" w:rsidRDefault="0078374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C5F00">
              <w:rPr>
                <w:sz w:val="22"/>
                <w:szCs w:val="22"/>
                <w:lang w:val="en-GB"/>
              </w:rPr>
            </w:r>
            <w:r w:rsidR="008C5F0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lastRenderedPageBreak/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lastRenderedPageBreak/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F00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2YEOOEI6Iv0zCEZWik8cPzmf08=" w:salt="BUYVaWomLe75HdiMyhJBxA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612B6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C5F00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l-africa@u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rci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C6F1-E812-4860-A2C7-F2D42D62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10720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Marina Hovakimyan</cp:lastModifiedBy>
  <cp:revision>2</cp:revision>
  <cp:lastPrinted>2013-08-30T14:25:00Z</cp:lastPrinted>
  <dcterms:created xsi:type="dcterms:W3CDTF">2016-08-04T13:59:00Z</dcterms:created>
  <dcterms:modified xsi:type="dcterms:W3CDTF">2016-08-04T13:59:00Z</dcterms:modified>
</cp:coreProperties>
</file>